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5D68D" w14:textId="6B16BD6B" w:rsidR="00A00BFA" w:rsidRDefault="00A00BFA" w:rsidP="00A305A8">
      <w:pPr>
        <w:pStyle w:val="a4"/>
        <w:rPr>
          <w:rFonts w:hint="eastAsia"/>
        </w:rPr>
      </w:pPr>
    </w:p>
    <w:p w14:paraId="626D9706" w14:textId="2147A36A" w:rsidR="00D15A99" w:rsidRDefault="00D15A99" w:rsidP="00D15A99">
      <w:pPr>
        <w:rPr>
          <w:rFonts w:hint="eastAsia"/>
        </w:rPr>
      </w:pPr>
    </w:p>
    <w:p w14:paraId="5454D201" w14:textId="77777777" w:rsidR="00D15A99" w:rsidRPr="00D15A99" w:rsidRDefault="00D15A99" w:rsidP="00D15A99">
      <w:pPr>
        <w:rPr>
          <w:rFonts w:hint="eastAsia"/>
        </w:rPr>
      </w:pPr>
    </w:p>
    <w:p w14:paraId="0DE4D0E7" w14:textId="77777777" w:rsidR="008E242B" w:rsidRPr="008E242B" w:rsidRDefault="008E242B" w:rsidP="008E242B">
      <w:pPr>
        <w:rPr>
          <w:rFonts w:hint="eastAsia"/>
        </w:rPr>
      </w:pPr>
    </w:p>
    <w:p w14:paraId="27CB8DC0" w14:textId="466DB25A" w:rsidR="00A5616D" w:rsidRPr="00A305A8" w:rsidRDefault="00A5616D" w:rsidP="00A305A8">
      <w:pPr>
        <w:pStyle w:val="a4"/>
        <w:rPr>
          <w:rFonts w:hint="eastAsia"/>
        </w:rPr>
      </w:pPr>
      <w:r w:rsidRPr="00A305A8">
        <w:rPr>
          <w:rFonts w:hint="eastAsia"/>
        </w:rPr>
        <w:t>SCM</w:t>
      </w:r>
      <w:r w:rsidR="00A00BFA">
        <w:rPr>
          <w:rFonts w:hint="eastAsia"/>
        </w:rPr>
        <w:t>物流综合平台</w:t>
      </w:r>
      <w:r w:rsidRPr="00A305A8">
        <w:rPr>
          <w:rFonts w:hint="eastAsia"/>
        </w:rPr>
        <w:t>操作手册</w:t>
      </w:r>
    </w:p>
    <w:p w14:paraId="717D38D2" w14:textId="77777777" w:rsidR="00A5616D" w:rsidRPr="00A305A8" w:rsidRDefault="00A5616D">
      <w:pPr>
        <w:widowControl/>
        <w:jc w:val="left"/>
        <w:rPr>
          <w:rFonts w:ascii="微软雅黑" w:eastAsia="微软雅黑" w:hAnsi="微软雅黑" w:hint="eastAsia"/>
          <w:sz w:val="20"/>
          <w:szCs w:val="20"/>
        </w:rPr>
      </w:pPr>
      <w:r w:rsidRPr="00A305A8">
        <w:rPr>
          <w:rFonts w:ascii="微软雅黑" w:eastAsia="微软雅黑" w:hAnsi="微软雅黑"/>
          <w:sz w:val="20"/>
          <w:szCs w:val="20"/>
        </w:rPr>
        <w:br w:type="page"/>
      </w:r>
    </w:p>
    <w:p w14:paraId="5D848131" w14:textId="4636AE8E" w:rsidR="00676F81" w:rsidRPr="00A305A8" w:rsidRDefault="00A5616D" w:rsidP="001E1107">
      <w:pPr>
        <w:pStyle w:val="2"/>
        <w:rPr>
          <w:rFonts w:hint="eastAsia"/>
        </w:rPr>
      </w:pPr>
      <w:r w:rsidRPr="00A305A8">
        <w:rPr>
          <w:rFonts w:hint="eastAsia"/>
        </w:rPr>
        <w:lastRenderedPageBreak/>
        <w:t>产品介绍：</w:t>
      </w:r>
    </w:p>
    <w:p w14:paraId="2AE8B2D3" w14:textId="175D64A8" w:rsidR="00A5616D" w:rsidRDefault="00A5616D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A305A8">
        <w:rPr>
          <w:rFonts w:ascii="微软雅黑" w:eastAsia="微软雅黑" w:hAnsi="微软雅黑" w:hint="eastAsia"/>
          <w:sz w:val="20"/>
          <w:szCs w:val="20"/>
        </w:rPr>
        <w:t>SCM</w:t>
      </w:r>
      <w:r w:rsidR="009B1D9D">
        <w:rPr>
          <w:rFonts w:ascii="微软雅黑" w:eastAsia="微软雅黑" w:hAnsi="微软雅黑" w:hint="eastAsia"/>
          <w:sz w:val="20"/>
          <w:szCs w:val="20"/>
        </w:rPr>
        <w:t>物流综合平台，其主要目的是为整合上游集团内货主（独立单元），三方货主和WMS物流系统（WMS1.0，WMS2.0，三方WMS）的管理工具。承担上游ERP各项业务单据分发WMS，下游各项业务单据回传至ERP的职能。</w:t>
      </w:r>
    </w:p>
    <w:p w14:paraId="01C41C7C" w14:textId="77777777" w:rsidR="00885B13" w:rsidRDefault="00885B13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2994CD33" w14:textId="77777777" w:rsidR="00885B13" w:rsidRDefault="00885B13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6075BB96" w14:textId="5929C074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599D6" wp14:editId="31C9062C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1587500" cy="488950"/>
                <wp:effectExtent l="0" t="0" r="12700" b="25400"/>
                <wp:wrapNone/>
                <wp:docPr id="2098343628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AA616" w14:textId="43137F96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英克批发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ERP系统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599D6" id="矩形: 圆角 4" o:spid="_x0000_s1026" style="position:absolute;margin-left:0;margin-top:7.85pt;width:125pt;height:38.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" fillcolor="#4472c4 [3204]" strokecolor="#09101d [484]" strokeweight="1pt">
                <v:stroke joinstyle="miter"/>
                <v:textbox>
                  <w:txbxContent>
                    <w:p w14:paraId="334AA616" w14:textId="43137F96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英克批发</w:t>
                      </w:r>
                      <w:proofErr w:type="gramEnd"/>
                      <w:r>
                        <w:rPr>
                          <w:rFonts w:hint="eastAsia"/>
                        </w:rPr>
                        <w:t>ERP系统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A6D2D" wp14:editId="5E64EA42">
                <wp:simplePos x="0" y="0"/>
                <wp:positionH relativeFrom="margin">
                  <wp:posOffset>3373755</wp:posOffset>
                </wp:positionH>
                <wp:positionV relativeFrom="paragraph">
                  <wp:posOffset>97790</wp:posOffset>
                </wp:positionV>
                <wp:extent cx="1587500" cy="488950"/>
                <wp:effectExtent l="0" t="0" r="12700" b="25400"/>
                <wp:wrapNone/>
                <wp:docPr id="3952798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AA092" w14:textId="26F48813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外部ERP</w:t>
                            </w:r>
                            <w:r>
                              <w:rPr>
                                <w:rFonts w:hint="eastAsia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A6D2D" id="_x0000_s1027" style="position:absolute;margin-left:265.65pt;margin-top:7.7pt;width:125pt;height:38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" fillcolor="#4472c4 [3204]" strokecolor="#09101d [484]" strokeweight="1pt">
                <v:stroke joinstyle="miter"/>
                <v:textbox>
                  <w:txbxContent>
                    <w:p w14:paraId="58EAA092" w14:textId="26F48813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外部ERP</w:t>
                      </w:r>
                      <w:r>
                        <w:rPr>
                          <w:rFonts w:hint="eastAsia"/>
                        </w:rPr>
                        <w:t>系统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58D18" wp14:editId="4FA2CACB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587500" cy="488950"/>
                <wp:effectExtent l="0" t="0" r="12700" b="25400"/>
                <wp:wrapNone/>
                <wp:docPr id="2097695699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ADCCA" w14:textId="0CEF6FD3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英克零售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ERP</w:t>
                            </w:r>
                            <w:r>
                              <w:rPr>
                                <w:rFonts w:hint="eastAsia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58D18" id="_x0000_s1028" style="position:absolute;margin-left:0;margin-top:7.7pt;width:125pt;height:38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67ADCCA" w14:textId="0CEF6FD3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英克零售</w:t>
                      </w:r>
                      <w:proofErr w:type="gramEnd"/>
                      <w:r>
                        <w:rPr>
                          <w:rFonts w:hint="eastAsia"/>
                        </w:rPr>
                        <w:t>ERP</w:t>
                      </w:r>
                      <w:r>
                        <w:rPr>
                          <w:rFonts w:hint="eastAsia"/>
                        </w:rPr>
                        <w:t>系统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74F10B" w14:textId="25EEF588" w:rsidR="005101C8" w:rsidRDefault="007F7CD1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1B4847" wp14:editId="7C5973FD">
                <wp:simplePos x="0" y="0"/>
                <wp:positionH relativeFrom="column">
                  <wp:posOffset>4267200</wp:posOffset>
                </wp:positionH>
                <wp:positionV relativeFrom="paragraph">
                  <wp:posOffset>259080</wp:posOffset>
                </wp:positionV>
                <wp:extent cx="330200" cy="222250"/>
                <wp:effectExtent l="0" t="22225" r="47625" b="28575"/>
                <wp:wrapNone/>
                <wp:docPr id="625283151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5F7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left:0;text-align:left;margin-left:336pt;margin-top:20.4pt;width:26pt;height:17.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" adj="14331" fillcolor="#4472c4 [3204]" strokecolor="#09101d [484]" strokeweight="1pt"/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D55788" wp14:editId="6DC09677">
                <wp:simplePos x="0" y="0"/>
                <wp:positionH relativeFrom="column">
                  <wp:posOffset>2559050</wp:posOffset>
                </wp:positionH>
                <wp:positionV relativeFrom="paragraph">
                  <wp:posOffset>259080</wp:posOffset>
                </wp:positionV>
                <wp:extent cx="330200" cy="222250"/>
                <wp:effectExtent l="0" t="22225" r="47625" b="28575"/>
                <wp:wrapNone/>
                <wp:docPr id="714945137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F34C" id="箭头: 右 5" o:spid="_x0000_s1026" type="#_x0000_t13" style="position:absolute;left:0;text-align:left;margin-left:201.5pt;margin-top:20.4pt;width:26pt;height:17.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" adj="14331" fillcolor="#4472c4 [3204]" strokecolor="#09101d [484]" strokeweight="1pt"/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4DC2C4" wp14:editId="31480D09">
                <wp:simplePos x="0" y="0"/>
                <wp:positionH relativeFrom="column">
                  <wp:posOffset>831849</wp:posOffset>
                </wp:positionH>
                <wp:positionV relativeFrom="paragraph">
                  <wp:posOffset>251143</wp:posOffset>
                </wp:positionV>
                <wp:extent cx="330200" cy="222250"/>
                <wp:effectExtent l="0" t="22225" r="47625" b="28575"/>
                <wp:wrapNone/>
                <wp:docPr id="870131524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92DF" id="箭头: 右 5" o:spid="_x0000_s1026" type="#_x0000_t13" style="position:absolute;left:0;text-align:left;margin-left:65.5pt;margin-top:19.8pt;width:26pt;height:17.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" adj="14331" fillcolor="#4472c4 [3204]" strokecolor="#09101d [484]" strokeweight="1pt"/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C1C9C" wp14:editId="5951A2C4">
                <wp:simplePos x="0" y="0"/>
                <wp:positionH relativeFrom="column">
                  <wp:posOffset>351155</wp:posOffset>
                </wp:positionH>
                <wp:positionV relativeFrom="paragraph">
                  <wp:posOffset>243840</wp:posOffset>
                </wp:positionV>
                <wp:extent cx="330200" cy="222250"/>
                <wp:effectExtent l="0" t="3175" r="47625" b="47625"/>
                <wp:wrapNone/>
                <wp:docPr id="339119629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645E" id="箭头: 右 5" o:spid="_x0000_s1026" type="#_x0000_t13" style="position:absolute;left:0;text-align:left;margin-left:27.65pt;margin-top:19.2pt;width:26pt;height:17.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" adj="14331" fillcolor="#4472c4 [3204]" strokecolor="#09101d [484]" strokeweight="1pt"/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916F6" wp14:editId="0E0A168F">
                <wp:simplePos x="0" y="0"/>
                <wp:positionH relativeFrom="page">
                  <wp:posOffset>3590925</wp:posOffset>
                </wp:positionH>
                <wp:positionV relativeFrom="paragraph">
                  <wp:posOffset>249238</wp:posOffset>
                </wp:positionV>
                <wp:extent cx="330200" cy="222250"/>
                <wp:effectExtent l="0" t="3175" r="47625" b="47625"/>
                <wp:wrapNone/>
                <wp:docPr id="1839186329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A13B" id="箭头: 右 5" o:spid="_x0000_s1026" type="#_x0000_t13" style="position:absolute;left:0;text-align:left;margin-left:282.75pt;margin-top:19.65pt;width:26pt;height:17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" adj="14331" fillcolor="#4472c4 [3204]" strokecolor="#09101d [484]" strokeweight="1pt">
                <w10:wrap anchorx="page"/>
              </v:shape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83B81" wp14:editId="55F56B13">
                <wp:simplePos x="0" y="0"/>
                <wp:positionH relativeFrom="column">
                  <wp:posOffset>3752850</wp:posOffset>
                </wp:positionH>
                <wp:positionV relativeFrom="paragraph">
                  <wp:posOffset>244793</wp:posOffset>
                </wp:positionV>
                <wp:extent cx="330200" cy="222250"/>
                <wp:effectExtent l="0" t="3175" r="47625" b="47625"/>
                <wp:wrapNone/>
                <wp:docPr id="480842151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1003" id="箭头: 右 5" o:spid="_x0000_s1026" type="#_x0000_t13" style="position:absolute;left:0;text-align:left;margin-left:295.5pt;margin-top:19.3pt;width:26pt;height:17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" adj="14331" fillcolor="#4472c4 [3204]" strokecolor="#09101d [484]" strokeweight="1pt"/>
            </w:pict>
          </mc:Fallback>
        </mc:AlternateContent>
      </w:r>
    </w:p>
    <w:p w14:paraId="2F312696" w14:textId="0F68B0FD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83A49" wp14:editId="1724E57D">
                <wp:simplePos x="0" y="0"/>
                <wp:positionH relativeFrom="margin">
                  <wp:align>left</wp:align>
                </wp:positionH>
                <wp:positionV relativeFrom="paragraph">
                  <wp:posOffset>132397</wp:posOffset>
                </wp:positionV>
                <wp:extent cx="4972050" cy="876300"/>
                <wp:effectExtent l="0" t="0" r="19050" b="19050"/>
                <wp:wrapNone/>
                <wp:docPr id="265796708" name="流程图: 可选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876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7B342" w14:textId="657988AB" w:rsid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SCM</w:t>
                            </w:r>
                            <w:r>
                              <w:rPr>
                                <w:rFonts w:hint="eastAsia"/>
                              </w:rPr>
                              <w:t>物流综合平台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A83A4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6" o:spid="_x0000_s1029" type="#_x0000_t176" style="position:absolute;margin-left:0;margin-top:10.4pt;width:391.5pt;height:69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" fillcolor="#4472c4 [3204]" strokecolor="#09101d [484]" strokeweight="1pt">
                <v:textbox>
                  <w:txbxContent>
                    <w:p w14:paraId="7C77B342" w14:textId="657988AB" w:rsid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SCM</w:t>
                      </w:r>
                      <w:r>
                        <w:rPr>
                          <w:rFonts w:hint="eastAsia"/>
                        </w:rPr>
                        <w:t>物流综合平台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BE88D" w14:textId="0C449ABF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48F8866A" w14:textId="65A4A12B" w:rsidR="005101C8" w:rsidRDefault="007F7CD1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800E02" wp14:editId="3FC2C152">
                <wp:simplePos x="0" y="0"/>
                <wp:positionH relativeFrom="column">
                  <wp:posOffset>4235450</wp:posOffset>
                </wp:positionH>
                <wp:positionV relativeFrom="paragraph">
                  <wp:posOffset>276860</wp:posOffset>
                </wp:positionV>
                <wp:extent cx="330200" cy="222250"/>
                <wp:effectExtent l="0" t="22225" r="47625" b="28575"/>
                <wp:wrapNone/>
                <wp:docPr id="1104809886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AAFF" id="箭头: 右 5" o:spid="_x0000_s1026" type="#_x0000_t13" style="position:absolute;left:0;text-align:left;margin-left:333.5pt;margin-top:21.8pt;width:26pt;height:17.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" adj="14331" fillcolor="#4472c4 [3204]" strokecolor="#09101d [484]" strokeweight="1pt"/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86AAB" wp14:editId="07DB6948">
                <wp:simplePos x="0" y="0"/>
                <wp:positionH relativeFrom="column">
                  <wp:posOffset>831850</wp:posOffset>
                </wp:positionH>
                <wp:positionV relativeFrom="paragraph">
                  <wp:posOffset>278130</wp:posOffset>
                </wp:positionV>
                <wp:extent cx="330200" cy="222250"/>
                <wp:effectExtent l="0" t="22225" r="47625" b="28575"/>
                <wp:wrapNone/>
                <wp:docPr id="569932906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C2D2" id="箭头: 右 5" o:spid="_x0000_s1026" type="#_x0000_t13" style="position:absolute;left:0;text-align:left;margin-left:65.5pt;margin-top:21.9pt;width:26pt;height:17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" adj="14331" fillcolor="#4472c4 [3204]" strokecolor="#09101d [484]" strokeweight="1pt"/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451672" wp14:editId="03C6DE0D">
                <wp:simplePos x="0" y="0"/>
                <wp:positionH relativeFrom="column">
                  <wp:posOffset>2527300</wp:posOffset>
                </wp:positionH>
                <wp:positionV relativeFrom="paragraph">
                  <wp:posOffset>277495</wp:posOffset>
                </wp:positionV>
                <wp:extent cx="330200" cy="222250"/>
                <wp:effectExtent l="0" t="22225" r="47625" b="28575"/>
                <wp:wrapNone/>
                <wp:docPr id="172852220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8ABB" id="箭头: 右 5" o:spid="_x0000_s1026" type="#_x0000_t13" style="position:absolute;left:0;text-align:left;margin-left:199pt;margin-top:21.85pt;width:26pt;height:17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" adj="14331" fillcolor="#4472c4 [3204]" strokecolor="#09101d [484]" strokeweight="1pt"/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D94794" wp14:editId="45D4769F">
                <wp:simplePos x="0" y="0"/>
                <wp:positionH relativeFrom="column">
                  <wp:posOffset>3759200</wp:posOffset>
                </wp:positionH>
                <wp:positionV relativeFrom="paragraph">
                  <wp:posOffset>276860</wp:posOffset>
                </wp:positionV>
                <wp:extent cx="330200" cy="222250"/>
                <wp:effectExtent l="0" t="3175" r="47625" b="47625"/>
                <wp:wrapNone/>
                <wp:docPr id="1753739068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F946" id="箭头: 右 5" o:spid="_x0000_s1026" type="#_x0000_t13" style="position:absolute;left:0;text-align:left;margin-left:296pt;margin-top:21.8pt;width:26pt;height:17.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" adj="14331" fillcolor="#4472c4 [3204]" strokecolor="#09101d [484]" strokeweight="1pt"/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5409C" wp14:editId="1D8428CA">
                <wp:simplePos x="0" y="0"/>
                <wp:positionH relativeFrom="page">
                  <wp:align>center</wp:align>
                </wp:positionH>
                <wp:positionV relativeFrom="paragraph">
                  <wp:posOffset>283210</wp:posOffset>
                </wp:positionV>
                <wp:extent cx="330200" cy="222250"/>
                <wp:effectExtent l="0" t="3175" r="47625" b="47625"/>
                <wp:wrapNone/>
                <wp:docPr id="179083034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3B69" id="箭头: 右 5" o:spid="_x0000_s1026" type="#_x0000_t13" style="position:absolute;left:0;text-align:left;margin-left:0;margin-top:22.3pt;width:26pt;height:17.5pt;rotation:90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" adj="14331" fillcolor="#4472c4 [3204]" strokecolor="#09101d [484]" strokeweight="1pt">
                <w10:wrap anchorx="page"/>
              </v:shape>
            </w:pict>
          </mc:Fallback>
        </mc:AlternateContent>
      </w:r>
      <w:r w:rsidR="005101C8"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562388" wp14:editId="351A6447">
                <wp:simplePos x="0" y="0"/>
                <wp:positionH relativeFrom="column">
                  <wp:posOffset>349250</wp:posOffset>
                </wp:positionH>
                <wp:positionV relativeFrom="paragraph">
                  <wp:posOffset>267653</wp:posOffset>
                </wp:positionV>
                <wp:extent cx="330200" cy="222250"/>
                <wp:effectExtent l="0" t="3175" r="47625" b="47625"/>
                <wp:wrapNone/>
                <wp:docPr id="380830478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4709" id="箭头: 右 5" o:spid="_x0000_s1026" type="#_x0000_t13" style="position:absolute;left:0;text-align:left;margin-left:27.5pt;margin-top:21.1pt;width:26pt;height:17.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" adj="14331" fillcolor="#4472c4 [3204]" strokecolor="#09101d [484]" strokeweight="1pt"/>
            </w:pict>
          </mc:Fallback>
        </mc:AlternateContent>
      </w:r>
    </w:p>
    <w:p w14:paraId="782E4DC0" w14:textId="30C1E95C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BCA6C" wp14:editId="110F1346">
                <wp:simplePos x="0" y="0"/>
                <wp:positionH relativeFrom="margin">
                  <wp:posOffset>3396615</wp:posOffset>
                </wp:positionH>
                <wp:positionV relativeFrom="paragraph">
                  <wp:posOffset>202565</wp:posOffset>
                </wp:positionV>
                <wp:extent cx="1587500" cy="488950"/>
                <wp:effectExtent l="0" t="0" r="12700" b="25400"/>
                <wp:wrapNone/>
                <wp:docPr id="1374300791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1298E" w14:textId="341C9D56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外部WMS</w:t>
                            </w:r>
                            <w:r>
                              <w:rPr>
                                <w:rFonts w:hint="eastAsia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CA6C" id="_x0000_s1030" style="position:absolute;margin-left:267.45pt;margin-top:15.95pt;width:125pt;height:38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45C1298E" w14:textId="341C9D56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外部WMS</w:t>
                      </w:r>
                      <w:r>
                        <w:rPr>
                          <w:rFonts w:hint="eastAsia"/>
                        </w:rPr>
                        <w:t>系统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5F9DE" wp14:editId="441103A9">
                <wp:simplePos x="0" y="0"/>
                <wp:positionH relativeFrom="margin">
                  <wp:posOffset>1701165</wp:posOffset>
                </wp:positionH>
                <wp:positionV relativeFrom="paragraph">
                  <wp:posOffset>202565</wp:posOffset>
                </wp:positionV>
                <wp:extent cx="1587500" cy="488950"/>
                <wp:effectExtent l="0" t="0" r="12700" b="25400"/>
                <wp:wrapNone/>
                <wp:docPr id="451272106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400B6" w14:textId="066574E7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WMS2.0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5F9DE" id="_x0000_s1031" style="position:absolute;margin-left:133.95pt;margin-top:15.95pt;width:125pt;height:38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" fillcolor="#4472c4 [3204]" strokecolor="#09101d [484]" strokeweight="1pt">
                <v:stroke joinstyle="miter"/>
                <v:textbox>
                  <w:txbxContent>
                    <w:p w14:paraId="1BF400B6" w14:textId="066574E7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WMS2.0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F81C4" wp14:editId="5167AACD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587500" cy="488950"/>
                <wp:effectExtent l="0" t="0" r="12700" b="25400"/>
                <wp:wrapNone/>
                <wp:docPr id="1466543681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81447" w14:textId="573581CB" w:rsidR="005101C8" w:rsidRPr="005101C8" w:rsidRDefault="005101C8" w:rsidP="005101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WMS1.0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F81C4" id="_x0000_s1032" style="position:absolute;margin-left:0;margin-top:16.45pt;width:125pt;height:38.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23A81447" w14:textId="573581CB" w:rsidR="005101C8" w:rsidRPr="005101C8" w:rsidRDefault="005101C8" w:rsidP="005101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WMS1.0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67CD00" w14:textId="5B4E2325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7CB0E445" w14:textId="4AD69A6C" w:rsidR="005101C8" w:rsidRDefault="005101C8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307C477E" w14:textId="4D8031AB" w:rsidR="00801FC8" w:rsidRDefault="00295CD4" w:rsidP="00E90959">
      <w:pPr>
        <w:pStyle w:val="2"/>
        <w:numPr>
          <w:ilvl w:val="0"/>
          <w:numId w:val="10"/>
        </w:numPr>
        <w:rPr>
          <w:rFonts w:hint="eastAsia"/>
        </w:rPr>
      </w:pPr>
      <w:r w:rsidRPr="00A305A8">
        <w:rPr>
          <w:rFonts w:hint="eastAsia"/>
        </w:rPr>
        <w:lastRenderedPageBreak/>
        <w:t>用户登录</w:t>
      </w:r>
    </w:p>
    <w:p w14:paraId="5941D473" w14:textId="7CE4D8DC" w:rsidR="00E90959" w:rsidRPr="00E90959" w:rsidRDefault="00E90959" w:rsidP="00E90959">
      <w:pPr>
        <w:rPr>
          <w:rFonts w:hint="eastAsia"/>
        </w:rPr>
      </w:pPr>
      <w:r w:rsidRPr="00A305A8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72607B36" wp14:editId="28BED566">
            <wp:extent cx="4914265" cy="3521075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F6E8" w14:textId="77777777" w:rsidR="009B1D9D" w:rsidRPr="007F7CD1" w:rsidRDefault="00295CD4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下载地址：</w:t>
      </w:r>
    </w:p>
    <w:p w14:paraId="307A74F2" w14:textId="7E71CBC7" w:rsidR="00E71E40" w:rsidRPr="007F7CD1" w:rsidRDefault="00E71E40" w:rsidP="009B1D9D">
      <w:pPr>
        <w:pStyle w:val="a3"/>
        <w:numPr>
          <w:ilvl w:val="0"/>
          <w:numId w:val="9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hyperlink r:id="rId8" w:history="1">
        <w:r w:rsidRPr="007F7CD1">
          <w:rPr>
            <w:rStyle w:val="aa"/>
            <w:rFonts w:ascii="微软雅黑" w:eastAsia="微软雅黑" w:hAnsi="微软雅黑"/>
            <w:sz w:val="20"/>
            <w:szCs w:val="20"/>
          </w:rPr>
          <w:t>http://scm.cq-p.com.cn:8060/npserver/index.html</w:t>
        </w:r>
      </w:hyperlink>
    </w:p>
    <w:p w14:paraId="6C271D61" w14:textId="3E78845B" w:rsidR="009B1D9D" w:rsidRPr="007F7CD1" w:rsidRDefault="009B1D9D" w:rsidP="009B1D9D">
      <w:pPr>
        <w:pStyle w:val="a3"/>
        <w:numPr>
          <w:ilvl w:val="0"/>
          <w:numId w:val="9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hyperlink r:id="rId9" w:history="1">
        <w:r w:rsidRPr="007F7CD1">
          <w:rPr>
            <w:rStyle w:val="aa"/>
            <w:rFonts w:ascii="微软雅黑" w:eastAsia="微软雅黑" w:hAnsi="微软雅黑"/>
            <w:sz w:val="20"/>
            <w:szCs w:val="20"/>
          </w:rPr>
          <w:t>http://192.168.76.106:8060/npserver/index.html</w:t>
        </w:r>
      </w:hyperlink>
    </w:p>
    <w:p w14:paraId="6F2B1625" w14:textId="6097581B" w:rsidR="00295CD4" w:rsidRPr="007F7CD1" w:rsidRDefault="00295CD4" w:rsidP="009B1D9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服务器：</w:t>
      </w:r>
      <w:r w:rsidR="009B1D9D" w:rsidRPr="007F7CD1">
        <w:rPr>
          <w:rFonts w:ascii="微软雅黑" w:eastAsia="微软雅黑" w:hAnsi="微软雅黑"/>
          <w:sz w:val="20"/>
          <w:szCs w:val="20"/>
        </w:rPr>
        <w:br/>
      </w:r>
      <w:r w:rsidR="009B1D9D" w:rsidRPr="007F7CD1">
        <w:rPr>
          <w:rFonts w:ascii="微软雅黑" w:eastAsia="微软雅黑" w:hAnsi="微软雅黑" w:hint="eastAsia"/>
          <w:sz w:val="20"/>
          <w:szCs w:val="20"/>
        </w:rPr>
        <w:t xml:space="preserve">1. </w:t>
      </w:r>
      <w:r w:rsidRPr="007F7CD1">
        <w:rPr>
          <w:rFonts w:ascii="微软雅黑" w:eastAsia="微软雅黑" w:hAnsi="微软雅黑"/>
          <w:sz w:val="20"/>
          <w:szCs w:val="20"/>
        </w:rPr>
        <w:t>scm.cq-p.com.cn:8060</w:t>
      </w:r>
      <w:r w:rsidR="009B1D9D" w:rsidRPr="007F7CD1">
        <w:rPr>
          <w:rFonts w:ascii="微软雅黑" w:eastAsia="微软雅黑" w:hAnsi="微软雅黑"/>
          <w:sz w:val="20"/>
          <w:szCs w:val="20"/>
        </w:rPr>
        <w:br/>
      </w:r>
      <w:r w:rsidR="009B1D9D" w:rsidRPr="007F7CD1">
        <w:rPr>
          <w:rFonts w:ascii="微软雅黑" w:eastAsia="微软雅黑" w:hAnsi="微软雅黑" w:hint="eastAsia"/>
          <w:sz w:val="20"/>
          <w:szCs w:val="20"/>
        </w:rPr>
        <w:t xml:space="preserve">2. </w:t>
      </w:r>
      <w:r w:rsidR="009B1D9D" w:rsidRPr="009B1D9D">
        <w:rPr>
          <w:rFonts w:ascii="微软雅黑" w:eastAsia="微软雅黑" w:hAnsi="微软雅黑"/>
          <w:sz w:val="20"/>
          <w:szCs w:val="20"/>
        </w:rPr>
        <w:t>192.168.76.106:8060</w:t>
      </w:r>
    </w:p>
    <w:p w14:paraId="36AB97C8" w14:textId="0A1A1041" w:rsidR="00295CD4" w:rsidRPr="007F7CD1" w:rsidRDefault="00295CD4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用户操作码：集团内人员为IDM工号登录</w:t>
      </w:r>
    </w:p>
    <w:p w14:paraId="1C48F298" w14:textId="596F2200" w:rsidR="00295CD4" w:rsidRPr="007F7CD1" w:rsidRDefault="00295CD4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密码：首次登录</w:t>
      </w:r>
      <w:r w:rsidR="00227175" w:rsidRPr="007F7CD1">
        <w:rPr>
          <w:rFonts w:ascii="微软雅黑" w:eastAsia="微软雅黑" w:hAnsi="微软雅黑" w:hint="eastAsia"/>
          <w:sz w:val="20"/>
          <w:szCs w:val="20"/>
        </w:rPr>
        <w:t>会进行密码重置</w:t>
      </w:r>
    </w:p>
    <w:p w14:paraId="0BC5EACA" w14:textId="2DB722F0" w:rsidR="00295CD4" w:rsidRPr="007F7CD1" w:rsidRDefault="00295CD4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角色：统一设定，若首次登录无角色，向集团信息中心进行账号申请</w:t>
      </w:r>
      <w:r w:rsidR="00E90959" w:rsidRPr="007F7CD1">
        <w:rPr>
          <w:rFonts w:ascii="微软雅黑" w:eastAsia="微软雅黑" w:hAnsi="微软雅黑" w:hint="eastAsia"/>
          <w:sz w:val="20"/>
          <w:szCs w:val="20"/>
        </w:rPr>
        <w:t>。走重药之家其他IT服务流程，说明自己目前的岗位。</w:t>
      </w:r>
    </w:p>
    <w:p w14:paraId="383C2C26" w14:textId="3C0D823F" w:rsidR="00295CD4" w:rsidRPr="007F7CD1" w:rsidRDefault="00295CD4" w:rsidP="00A5616D">
      <w:pPr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注意：首次登录需要进行网卡审批，联系集团信息中心</w:t>
      </w:r>
      <w:r w:rsidR="00E90959" w:rsidRPr="007F7CD1">
        <w:rPr>
          <w:rFonts w:ascii="微软雅黑" w:eastAsia="微软雅黑" w:hAnsi="微软雅黑" w:hint="eastAsia"/>
          <w:color w:val="FF0000"/>
          <w:sz w:val="20"/>
          <w:szCs w:val="20"/>
        </w:rPr>
        <w:t xml:space="preserve"> </w:t>
      </w:r>
      <w:proofErr w:type="gramStart"/>
      <w:r w:rsidR="00E90959"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胥</w:t>
      </w:r>
      <w:proofErr w:type="gramEnd"/>
      <w:r w:rsidR="00E90959"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 xml:space="preserve">福星 </w:t>
      </w:r>
      <w:r w:rsidR="00E90959" w:rsidRPr="007F7CD1">
        <w:rPr>
          <w:rFonts w:ascii="微软雅黑" w:eastAsia="微软雅黑" w:hAnsi="微软雅黑" w:hint="eastAsia"/>
          <w:color w:val="FF0000"/>
          <w:sz w:val="20"/>
          <w:szCs w:val="20"/>
        </w:rPr>
        <w:t>老师</w:t>
      </w:r>
    </w:p>
    <w:p w14:paraId="23A606DC" w14:textId="2D0DA6E9" w:rsidR="00295CD4" w:rsidRDefault="00295CD4" w:rsidP="00F342C3">
      <w:pPr>
        <w:pStyle w:val="2"/>
        <w:numPr>
          <w:ilvl w:val="0"/>
          <w:numId w:val="10"/>
        </w:numPr>
        <w:rPr>
          <w:rFonts w:ascii="微软雅黑" w:eastAsia="微软雅黑" w:hAnsi="微软雅黑"/>
        </w:rPr>
      </w:pPr>
      <w:r w:rsidRPr="007F7CD1">
        <w:rPr>
          <w:rFonts w:ascii="微软雅黑" w:eastAsia="微软雅黑" w:hAnsi="微软雅黑" w:hint="eastAsia"/>
        </w:rPr>
        <w:lastRenderedPageBreak/>
        <w:t>常用功能介绍</w:t>
      </w:r>
    </w:p>
    <w:p w14:paraId="62934B0F" w14:textId="0E402B4B" w:rsidR="00906BBB" w:rsidRDefault="00906BBB" w:rsidP="00906BBB">
      <w:pPr>
        <w:rPr>
          <w:b/>
          <w:bCs/>
          <w:color w:val="EE0000"/>
          <w:sz w:val="32"/>
          <w:szCs w:val="32"/>
        </w:rPr>
      </w:pPr>
      <w:r w:rsidRPr="00906BBB">
        <w:rPr>
          <w:rFonts w:hint="eastAsia"/>
          <w:b/>
          <w:bCs/>
          <w:color w:val="EE0000"/>
          <w:sz w:val="32"/>
          <w:szCs w:val="32"/>
        </w:rPr>
        <w:t>基础数据</w:t>
      </w:r>
    </w:p>
    <w:p w14:paraId="57F06818" w14:textId="6443B4A6" w:rsidR="00B37BB0" w:rsidRDefault="00B37BB0" w:rsidP="00906BBB">
      <w:pPr>
        <w:rPr>
          <w:rFonts w:hint="eastAsia"/>
          <w:b/>
          <w:bCs/>
          <w:color w:val="EE0000"/>
          <w:sz w:val="32"/>
          <w:szCs w:val="32"/>
        </w:rPr>
      </w:pPr>
      <w:r>
        <w:rPr>
          <w:rFonts w:hint="eastAsia"/>
          <w:b/>
          <w:bCs/>
          <w:color w:val="EE0000"/>
          <w:sz w:val="32"/>
          <w:szCs w:val="32"/>
        </w:rPr>
        <w:t>货主单位信息维护</w:t>
      </w:r>
      <w:r w:rsidR="00B100F0">
        <w:rPr>
          <w:rFonts w:hint="eastAsia"/>
          <w:b/>
          <w:bCs/>
          <w:color w:val="EE0000"/>
          <w:sz w:val="32"/>
          <w:szCs w:val="32"/>
        </w:rPr>
        <w:t xml:space="preserve">   下发WMS按钮</w:t>
      </w:r>
    </w:p>
    <w:p w14:paraId="7765979D" w14:textId="188292BA" w:rsidR="00B37BB0" w:rsidRPr="00906BBB" w:rsidRDefault="00B37BB0" w:rsidP="00906BBB">
      <w:pPr>
        <w:rPr>
          <w:rFonts w:hint="eastAsia"/>
          <w:b/>
          <w:bCs/>
          <w:color w:val="EE0000"/>
          <w:sz w:val="32"/>
          <w:szCs w:val="32"/>
        </w:rPr>
      </w:pPr>
      <w:r>
        <w:rPr>
          <w:rFonts w:hint="eastAsia"/>
          <w:b/>
          <w:bCs/>
          <w:color w:val="EE0000"/>
          <w:sz w:val="32"/>
          <w:szCs w:val="32"/>
        </w:rPr>
        <w:t>货主货品信息维护</w:t>
      </w:r>
      <w:r w:rsidR="00B100F0">
        <w:rPr>
          <w:rFonts w:hint="eastAsia"/>
          <w:b/>
          <w:bCs/>
          <w:color w:val="EE0000"/>
          <w:sz w:val="32"/>
          <w:szCs w:val="32"/>
        </w:rPr>
        <w:t xml:space="preserve">   </w:t>
      </w:r>
      <w:r w:rsidR="00B100F0">
        <w:rPr>
          <w:rFonts w:hint="eastAsia"/>
          <w:b/>
          <w:bCs/>
          <w:color w:val="EE0000"/>
          <w:sz w:val="32"/>
          <w:szCs w:val="32"/>
        </w:rPr>
        <w:t>下发WMS按钮</w:t>
      </w:r>
    </w:p>
    <w:p w14:paraId="4665DF85" w14:textId="77777777" w:rsidR="00906BBB" w:rsidRPr="00906BBB" w:rsidRDefault="00906BBB" w:rsidP="00906BBB">
      <w:pPr>
        <w:rPr>
          <w:rFonts w:hint="eastAsia"/>
        </w:rPr>
      </w:pPr>
    </w:p>
    <w:p w14:paraId="15597360" w14:textId="65CDFF32" w:rsidR="00F03D5D" w:rsidRPr="007F7CD1" w:rsidRDefault="00F03D5D" w:rsidP="00A305A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（一）入库</w:t>
      </w:r>
      <w:r w:rsidR="00E54AC5" w:rsidRPr="007F7CD1">
        <w:rPr>
          <w:rFonts w:ascii="微软雅黑" w:eastAsia="微软雅黑" w:hAnsi="微软雅黑" w:hint="eastAsia"/>
        </w:rPr>
        <w:t>订单</w:t>
      </w:r>
    </w:p>
    <w:p w14:paraId="1A265BD3" w14:textId="641C3A88" w:rsidR="00295CD4" w:rsidRPr="007F7CD1" w:rsidRDefault="00295CD4" w:rsidP="00A305A8">
      <w:pPr>
        <w:pStyle w:val="4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</w:rPr>
        <w:t>1.</w:t>
      </w:r>
      <w:r w:rsidR="00F03D5D" w:rsidRPr="007F7CD1">
        <w:rPr>
          <w:rFonts w:ascii="微软雅黑" w:eastAsia="微软雅黑" w:hAnsi="微软雅黑"/>
        </w:rPr>
        <w:tab/>
      </w:r>
      <w:r w:rsidRPr="007F7CD1">
        <w:rPr>
          <w:rFonts w:ascii="微软雅黑" w:eastAsia="微软雅黑" w:hAnsi="微软雅黑" w:hint="eastAsia"/>
        </w:rPr>
        <w:t>货主入库订单管理</w:t>
      </w:r>
      <w:r w:rsidR="00F03D5D" w:rsidRPr="007F7CD1">
        <w:rPr>
          <w:rFonts w:ascii="微软雅黑" w:eastAsia="微软雅黑" w:hAnsi="微软雅黑" w:hint="eastAsia"/>
        </w:rPr>
        <w:t>（</w:t>
      </w:r>
      <w:r w:rsidR="00F03D5D" w:rsidRPr="007F7CD1">
        <w:rPr>
          <w:rFonts w:ascii="微软雅黑" w:eastAsia="微软雅黑" w:hAnsi="微软雅黑"/>
        </w:rPr>
        <w:t>6301</w:t>
      </w:r>
      <w:r w:rsidR="00F03D5D" w:rsidRPr="007F7CD1">
        <w:rPr>
          <w:rFonts w:ascii="微软雅黑" w:eastAsia="微软雅黑" w:hAnsi="微软雅黑" w:hint="eastAsia"/>
        </w:rPr>
        <w:t>）</w:t>
      </w:r>
    </w:p>
    <w:p w14:paraId="019F9E7B" w14:textId="621086FD" w:rsidR="00295CD4" w:rsidRPr="007F7CD1" w:rsidRDefault="00F03D5D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功能介绍：该界面用作承接ERP下发的入库订单，包含：采购入库，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销退入库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 xml:space="preserve">，移库入库等所有入库类型业务单据，订单在该界面只作入库订单承接，无特殊逻辑校验，订单接收后定时任务会自动分配，当该界面状态为【已分配】时，订单已正常分配至 </w:t>
      </w:r>
      <w:r w:rsidRPr="007F7CD1">
        <w:rPr>
          <w:rFonts w:ascii="微软雅黑" w:eastAsia="微软雅黑" w:hAnsi="微软雅黑"/>
          <w:sz w:val="20"/>
          <w:szCs w:val="20"/>
        </w:rPr>
        <w:t xml:space="preserve">6401 </w:t>
      </w:r>
      <w:r w:rsidRPr="007F7CD1">
        <w:rPr>
          <w:rFonts w:ascii="微软雅黑" w:eastAsia="微软雅黑" w:hAnsi="微软雅黑" w:hint="eastAsia"/>
          <w:sz w:val="20"/>
          <w:szCs w:val="20"/>
        </w:rPr>
        <w:t>平台入库订单管理界面</w:t>
      </w:r>
    </w:p>
    <w:p w14:paraId="48B60797" w14:textId="2BEC1C71" w:rsidR="00F03D5D" w:rsidRPr="007F7CD1" w:rsidRDefault="00F03D5D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1C0BD98B" wp14:editId="50CBE728">
            <wp:extent cx="4914265" cy="278955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BAF4" w14:textId="615594BB" w:rsidR="00E90D7C" w:rsidRPr="007F7CD1" w:rsidRDefault="00F03D5D" w:rsidP="00E90959">
      <w:pPr>
        <w:pStyle w:val="4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</w:rPr>
        <w:lastRenderedPageBreak/>
        <w:t>2.</w:t>
      </w:r>
      <w:r w:rsidRPr="007F7CD1">
        <w:rPr>
          <w:rFonts w:ascii="微软雅黑" w:eastAsia="微软雅黑" w:hAnsi="微软雅黑"/>
        </w:rPr>
        <w:tab/>
      </w:r>
      <w:r w:rsidRPr="007F7CD1">
        <w:rPr>
          <w:rFonts w:ascii="微软雅黑" w:eastAsia="微软雅黑" w:hAnsi="微软雅黑" w:hint="eastAsia"/>
        </w:rPr>
        <w:t>平台入库订单管理（6</w:t>
      </w:r>
      <w:r w:rsidRPr="007F7CD1">
        <w:rPr>
          <w:rFonts w:ascii="微软雅黑" w:eastAsia="微软雅黑" w:hAnsi="微软雅黑"/>
        </w:rPr>
        <w:t>401</w:t>
      </w:r>
      <w:r w:rsidRPr="007F7CD1">
        <w:rPr>
          <w:rFonts w:ascii="微软雅黑" w:eastAsia="微软雅黑" w:hAnsi="微软雅黑" w:hint="eastAsia"/>
        </w:rPr>
        <w:t>）</w:t>
      </w:r>
    </w:p>
    <w:p w14:paraId="48800D14" w14:textId="0AB1AC8E" w:rsidR="00295CD4" w:rsidRPr="007F7CD1" w:rsidRDefault="00F03D5D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功能介绍：入库订单从6</w:t>
      </w:r>
      <w:r w:rsidRPr="007F7CD1">
        <w:rPr>
          <w:rFonts w:ascii="微软雅黑" w:eastAsia="微软雅黑" w:hAnsi="微软雅黑"/>
          <w:sz w:val="20"/>
          <w:szCs w:val="20"/>
        </w:rPr>
        <w:t>301</w:t>
      </w:r>
      <w:r w:rsidRPr="007F7CD1">
        <w:rPr>
          <w:rFonts w:ascii="微软雅黑" w:eastAsia="微软雅黑" w:hAnsi="微软雅黑" w:hint="eastAsia"/>
          <w:sz w:val="20"/>
          <w:szCs w:val="20"/>
        </w:rPr>
        <w:t>分配成功后</w:t>
      </w:r>
      <w:r w:rsidR="002D1E65" w:rsidRPr="007F7CD1">
        <w:rPr>
          <w:rFonts w:ascii="微软雅黑" w:eastAsia="微软雅黑" w:hAnsi="微软雅黑" w:hint="eastAsia"/>
          <w:sz w:val="20"/>
          <w:szCs w:val="20"/>
        </w:rPr>
        <w:t>订单转入平台入库订单管理，订单转入该界面后通过定时任务会下发至WMS中</w:t>
      </w:r>
    </w:p>
    <w:p w14:paraId="5D358C0A" w14:textId="6AE4C7AF" w:rsidR="00DA474F" w:rsidRPr="007F7CD1" w:rsidRDefault="00DA474F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65CD8214" wp14:editId="617FAA67">
            <wp:extent cx="4914265" cy="208407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0152" w14:textId="49485F80" w:rsidR="00DA474F" w:rsidRPr="007F7CD1" w:rsidRDefault="00DA474F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功能按钮字段说明，对应如上截图序号</w:t>
      </w:r>
    </w:p>
    <w:p w14:paraId="38926920" w14:textId="17E726FC" w:rsidR="00DA474F" w:rsidRPr="007F7CD1" w:rsidRDefault="00DA474F" w:rsidP="00E90959">
      <w:pPr>
        <w:pStyle w:val="a3"/>
        <w:numPr>
          <w:ilvl w:val="0"/>
          <w:numId w:val="1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查询：用作订单查询</w:t>
      </w:r>
      <w:r w:rsidR="00BC362F" w:rsidRPr="007F7CD1">
        <w:rPr>
          <w:rFonts w:ascii="微软雅黑" w:eastAsia="微软雅黑" w:hAnsi="微软雅黑" w:hint="eastAsia"/>
          <w:sz w:val="20"/>
          <w:szCs w:val="20"/>
        </w:rPr>
        <w:t>，如下图截图所示</w:t>
      </w:r>
    </w:p>
    <w:p w14:paraId="0EE6DC7E" w14:textId="2C168779" w:rsidR="00BC362F" w:rsidRPr="007F7CD1" w:rsidRDefault="00BC362F" w:rsidP="00BC362F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货主原始单据号：</w:t>
      </w:r>
      <w:r w:rsidR="00E90959" w:rsidRPr="007F7CD1">
        <w:rPr>
          <w:rFonts w:ascii="微软雅黑" w:eastAsia="微软雅黑" w:hAnsi="微软雅黑" w:hint="eastAsia"/>
          <w:sz w:val="20"/>
          <w:szCs w:val="20"/>
        </w:rPr>
        <w:t>ERP内的</w:t>
      </w:r>
      <w:proofErr w:type="gramStart"/>
      <w:r w:rsidR="00E90959" w:rsidRPr="007F7CD1">
        <w:rPr>
          <w:rFonts w:ascii="微软雅黑" w:eastAsia="微软雅黑" w:hAnsi="微软雅黑" w:hint="eastAsia"/>
          <w:sz w:val="20"/>
          <w:szCs w:val="20"/>
        </w:rPr>
        <w:t>采购总单</w:t>
      </w:r>
      <w:proofErr w:type="gramEnd"/>
      <w:r w:rsidR="00E90959" w:rsidRPr="007F7CD1">
        <w:rPr>
          <w:rFonts w:ascii="微软雅黑" w:eastAsia="微软雅黑" w:hAnsi="微软雅黑" w:hint="eastAsia"/>
          <w:sz w:val="20"/>
          <w:szCs w:val="20"/>
        </w:rPr>
        <w:t>ID/</w:t>
      </w:r>
      <w:proofErr w:type="gramStart"/>
      <w:r w:rsidR="00E90959" w:rsidRPr="007F7CD1">
        <w:rPr>
          <w:rFonts w:ascii="微软雅黑" w:eastAsia="微软雅黑" w:hAnsi="微软雅黑" w:hint="eastAsia"/>
          <w:sz w:val="20"/>
          <w:szCs w:val="20"/>
        </w:rPr>
        <w:t>销退总单</w:t>
      </w:r>
      <w:proofErr w:type="gramEnd"/>
      <w:r w:rsidR="00E90959" w:rsidRPr="007F7CD1">
        <w:rPr>
          <w:rFonts w:ascii="微软雅黑" w:eastAsia="微软雅黑" w:hAnsi="微软雅黑" w:hint="eastAsia"/>
          <w:sz w:val="20"/>
          <w:szCs w:val="20"/>
        </w:rPr>
        <w:t>ID</w:t>
      </w:r>
      <w:r w:rsidR="00E90959" w:rsidRPr="007F7CD1">
        <w:rPr>
          <w:rFonts w:ascii="微软雅黑" w:eastAsia="微软雅黑" w:hAnsi="微软雅黑"/>
          <w:sz w:val="20"/>
          <w:szCs w:val="20"/>
        </w:rPr>
        <w:t xml:space="preserve"> </w:t>
      </w:r>
    </w:p>
    <w:p w14:paraId="57C1F589" w14:textId="1BDBF0ED" w:rsidR="00BC362F" w:rsidRPr="007F7CD1" w:rsidRDefault="00BC362F" w:rsidP="00BC362F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制单日期：需特别注意，制单日期必须在ERP制单日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期范围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内否则查询数据会显示无</w:t>
      </w:r>
    </w:p>
    <w:p w14:paraId="5FB666D3" w14:textId="760ABF81" w:rsidR="00BC362F" w:rsidRPr="007F7CD1" w:rsidRDefault="00BC362F" w:rsidP="00BC362F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其余查询条件可合并使用</w:t>
      </w:r>
    </w:p>
    <w:p w14:paraId="5ED3A2A6" w14:textId="23047728" w:rsidR="00BC362F" w:rsidRPr="007F7CD1" w:rsidRDefault="00BC362F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</w:p>
    <w:p w14:paraId="7827E51F" w14:textId="779223E9" w:rsidR="00DA474F" w:rsidRPr="007F7CD1" w:rsidRDefault="00DA474F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="00BC362F"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B9B25CE" wp14:editId="3C2A1E89">
            <wp:extent cx="4914265" cy="274574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9D5A" w14:textId="77777777" w:rsidR="006A7811" w:rsidRPr="007F7CD1" w:rsidRDefault="006A7811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722D2744" w14:textId="3735CD75" w:rsidR="00FB0833" w:rsidRPr="007F7CD1" w:rsidRDefault="00FB0833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②查看入库明细：</w:t>
      </w:r>
    </w:p>
    <w:p w14:paraId="6B92183A" w14:textId="7F70510B" w:rsidR="00FB0833" w:rsidRPr="007F7CD1" w:rsidRDefault="00FB0833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通过查询条件查询出单据后点击查看入库明细，可查看当前订单是否记账成功，以及是否返回E</w:t>
      </w:r>
      <w:r w:rsidRPr="007F7CD1">
        <w:rPr>
          <w:rFonts w:ascii="微软雅黑" w:eastAsia="微软雅黑" w:hAnsi="微软雅黑"/>
          <w:sz w:val="20"/>
          <w:szCs w:val="20"/>
        </w:rPr>
        <w:t>SB</w:t>
      </w:r>
      <w:r w:rsidRPr="007F7CD1">
        <w:rPr>
          <w:rFonts w:ascii="微软雅黑" w:eastAsia="微软雅黑" w:hAnsi="微软雅黑" w:hint="eastAsia"/>
          <w:sz w:val="20"/>
          <w:szCs w:val="20"/>
        </w:rPr>
        <w:t>，若已有上传ESB日期</w:t>
      </w:r>
      <w:r w:rsidR="005F145F" w:rsidRPr="007F7CD1">
        <w:rPr>
          <w:rFonts w:ascii="微软雅黑" w:eastAsia="微软雅黑" w:hAnsi="微软雅黑" w:hint="eastAsia"/>
          <w:sz w:val="20"/>
          <w:szCs w:val="20"/>
        </w:rPr>
        <w:t>时，ERP未记账可点击【重传ESB】功能按钮，重传时可支持多选。</w:t>
      </w:r>
    </w:p>
    <w:p w14:paraId="2550E4CF" w14:textId="532346FC" w:rsidR="00FB0833" w:rsidRPr="007F7CD1" w:rsidRDefault="00CF0E40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0B6722FE" wp14:editId="59005863">
            <wp:extent cx="4914265" cy="156845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612F" w14:textId="41803602" w:rsidR="00156254" w:rsidRPr="007F7CD1" w:rsidRDefault="005F145F" w:rsidP="005F145F">
      <w:pPr>
        <w:ind w:firstLineChars="400" w:firstLine="80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③</w:t>
      </w:r>
      <w:proofErr w:type="gramStart"/>
      <w:r w:rsidR="00156254" w:rsidRPr="007F7CD1">
        <w:rPr>
          <w:rFonts w:ascii="微软雅黑" w:eastAsia="微软雅黑" w:hAnsi="微软雅黑" w:hint="eastAsia"/>
          <w:sz w:val="20"/>
          <w:szCs w:val="20"/>
        </w:rPr>
        <w:t>总单状态</w:t>
      </w:r>
      <w:proofErr w:type="gramEnd"/>
      <w:r w:rsidR="00156254" w:rsidRPr="007F7CD1">
        <w:rPr>
          <w:rFonts w:ascii="微软雅黑" w:eastAsia="微软雅黑" w:hAnsi="微软雅黑" w:hint="eastAsia"/>
          <w:sz w:val="20"/>
          <w:szCs w:val="20"/>
        </w:rPr>
        <w:t>介绍：</w:t>
      </w:r>
    </w:p>
    <w:p w14:paraId="6147DA00" w14:textId="49D45916" w:rsidR="00156254" w:rsidRPr="007F7CD1" w:rsidRDefault="00156254" w:rsidP="00156254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取消：ERP发起订单作废，订单全部取消</w:t>
      </w:r>
    </w:p>
    <w:p w14:paraId="6439D043" w14:textId="1DB1D1B8" w:rsidR="00156254" w:rsidRPr="007F7CD1" w:rsidRDefault="00156254" w:rsidP="00156254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下单：订单正常</w:t>
      </w:r>
    </w:p>
    <w:p w14:paraId="1F09E96F" w14:textId="1616454F" w:rsidR="00156254" w:rsidRPr="007F7CD1" w:rsidRDefault="00156254" w:rsidP="00156254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处理中：订单部分入库</w:t>
      </w:r>
    </w:p>
    <w:p w14:paraId="636F379B" w14:textId="182B6002" w:rsidR="00156254" w:rsidRPr="007F7CD1" w:rsidRDefault="00156254" w:rsidP="00156254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完成：订单全部入库完成</w:t>
      </w:r>
    </w:p>
    <w:p w14:paraId="37F49BA2" w14:textId="23FDECBC" w:rsidR="00156254" w:rsidRPr="007F7CD1" w:rsidRDefault="005F145F" w:rsidP="005F145F">
      <w:pPr>
        <w:pStyle w:val="a3"/>
        <w:ind w:left="859" w:firstLineChars="0" w:firstLine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④</w:t>
      </w:r>
      <w:r w:rsidR="00156254" w:rsidRPr="007F7CD1">
        <w:rPr>
          <w:rFonts w:ascii="微软雅黑" w:eastAsia="微软雅黑" w:hAnsi="微软雅黑" w:hint="eastAsia"/>
          <w:sz w:val="20"/>
          <w:szCs w:val="20"/>
        </w:rPr>
        <w:t>细</w:t>
      </w:r>
      <w:proofErr w:type="gramStart"/>
      <w:r w:rsidR="00156254" w:rsidRPr="007F7CD1">
        <w:rPr>
          <w:rFonts w:ascii="微软雅黑" w:eastAsia="微软雅黑" w:hAnsi="微软雅黑" w:hint="eastAsia"/>
          <w:sz w:val="20"/>
          <w:szCs w:val="20"/>
        </w:rPr>
        <w:t>单发送</w:t>
      </w:r>
      <w:proofErr w:type="gramEnd"/>
      <w:r w:rsidR="00156254" w:rsidRPr="007F7CD1">
        <w:rPr>
          <w:rFonts w:ascii="微软雅黑" w:eastAsia="微软雅黑" w:hAnsi="微软雅黑" w:hint="eastAsia"/>
          <w:sz w:val="20"/>
          <w:szCs w:val="20"/>
        </w:rPr>
        <w:t>WMS状态介绍：</w:t>
      </w:r>
    </w:p>
    <w:p w14:paraId="2428F70A" w14:textId="2FB5D83A" w:rsidR="00156254" w:rsidRPr="007F7CD1" w:rsidRDefault="00156254" w:rsidP="00156254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lastRenderedPageBreak/>
        <w:t>不下传：订单进行了作废</w:t>
      </w:r>
    </w:p>
    <w:p w14:paraId="72221D0D" w14:textId="7C811197" w:rsidR="00156254" w:rsidRPr="007F7CD1" w:rsidRDefault="00156254" w:rsidP="00156254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下传中：订单正在下发WMS中，若订单状态为下发中且查询时间与发送WMS时间间隔已久，需去物流接口日志管理（1</w:t>
      </w:r>
      <w:r w:rsidRPr="007F7CD1">
        <w:rPr>
          <w:rFonts w:ascii="微软雅黑" w:eastAsia="微软雅黑" w:hAnsi="微软雅黑"/>
          <w:sz w:val="20"/>
          <w:szCs w:val="20"/>
        </w:rPr>
        <w:t>0036</w:t>
      </w:r>
      <w:r w:rsidRPr="007F7CD1">
        <w:rPr>
          <w:rFonts w:ascii="微软雅黑" w:eastAsia="微软雅黑" w:hAnsi="微软雅黑" w:hint="eastAsia"/>
          <w:sz w:val="20"/>
          <w:szCs w:val="20"/>
        </w:rPr>
        <w:t>）中查询是否存在错误日志</w:t>
      </w:r>
    </w:p>
    <w:p w14:paraId="78A04FEC" w14:textId="4EF4BFE8" w:rsidR="00156254" w:rsidRPr="007F7CD1" w:rsidRDefault="00156254" w:rsidP="00156254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已下传：下发WMS成功</w:t>
      </w:r>
    </w:p>
    <w:p w14:paraId="1E73174D" w14:textId="09BB9B9B" w:rsidR="00156254" w:rsidRPr="007F7CD1" w:rsidRDefault="005F145F" w:rsidP="005F145F">
      <w:pPr>
        <w:pStyle w:val="a3"/>
        <w:ind w:left="859" w:firstLineChars="0" w:firstLine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⑤</w:t>
      </w:r>
      <w:proofErr w:type="gramStart"/>
      <w:r w:rsidR="00156254" w:rsidRPr="007F7CD1">
        <w:rPr>
          <w:rFonts w:ascii="微软雅黑" w:eastAsia="微软雅黑" w:hAnsi="微软雅黑" w:hint="eastAsia"/>
          <w:sz w:val="20"/>
          <w:szCs w:val="20"/>
        </w:rPr>
        <w:t>细单状态</w:t>
      </w:r>
      <w:proofErr w:type="gramEnd"/>
      <w:r w:rsidR="00156254" w:rsidRPr="007F7CD1">
        <w:rPr>
          <w:rFonts w:ascii="微软雅黑" w:eastAsia="微软雅黑" w:hAnsi="微软雅黑" w:hint="eastAsia"/>
          <w:sz w:val="20"/>
          <w:szCs w:val="20"/>
        </w:rPr>
        <w:t>介绍：</w:t>
      </w:r>
    </w:p>
    <w:p w14:paraId="64B12566" w14:textId="74DBDE86" w:rsidR="00156254" w:rsidRPr="007F7CD1" w:rsidRDefault="00156254" w:rsidP="00156254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取消：订单已取消</w:t>
      </w:r>
    </w:p>
    <w:p w14:paraId="31F4C1B4" w14:textId="2BB413E1" w:rsidR="00156254" w:rsidRPr="007F7CD1" w:rsidRDefault="00156254" w:rsidP="00156254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下单：订单正常，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当细单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状态为下单时</w:t>
      </w:r>
      <w:r w:rsidR="00DA474F" w:rsidRPr="007F7CD1">
        <w:rPr>
          <w:rFonts w:ascii="微软雅黑" w:eastAsia="微软雅黑" w:hAnsi="微软雅黑" w:hint="eastAsia"/>
          <w:sz w:val="20"/>
          <w:szCs w:val="20"/>
        </w:rPr>
        <w:t>，此时特别注意发送WMS状态是否为【已下传】</w:t>
      </w:r>
    </w:p>
    <w:p w14:paraId="366B78F4" w14:textId="09120015" w:rsidR="00DA474F" w:rsidRPr="007F7CD1" w:rsidRDefault="00DA474F" w:rsidP="00156254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处理中：订单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细单部分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入库</w:t>
      </w:r>
    </w:p>
    <w:p w14:paraId="1299D211" w14:textId="6C9B9451" w:rsidR="00DA474F" w:rsidRPr="007F7CD1" w:rsidRDefault="00DA474F" w:rsidP="00156254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上架完成：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该细单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全部入库完成</w:t>
      </w:r>
    </w:p>
    <w:p w14:paraId="099B0334" w14:textId="0F32FCC4" w:rsidR="00E90D7C" w:rsidRPr="007F7CD1" w:rsidRDefault="002D1E65" w:rsidP="00E90D7C">
      <w:pPr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="00714088" w:rsidRPr="007F7CD1">
        <w:rPr>
          <w:rFonts w:ascii="微软雅黑" w:eastAsia="微软雅黑" w:hAnsi="微软雅黑" w:hint="eastAsia"/>
          <w:color w:val="FF0000"/>
          <w:sz w:val="20"/>
          <w:szCs w:val="20"/>
        </w:rPr>
        <w:t>注意：在单据排查中，根据</w:t>
      </w:r>
      <w:proofErr w:type="gramStart"/>
      <w:r w:rsidR="00714088" w:rsidRPr="007F7CD1">
        <w:rPr>
          <w:rFonts w:ascii="微软雅黑" w:eastAsia="微软雅黑" w:hAnsi="微软雅黑" w:hint="eastAsia"/>
          <w:color w:val="FF0000"/>
          <w:sz w:val="20"/>
          <w:szCs w:val="20"/>
        </w:rPr>
        <w:t>总细单</w:t>
      </w:r>
      <w:proofErr w:type="gramEnd"/>
      <w:r w:rsidR="00714088" w:rsidRPr="007F7CD1">
        <w:rPr>
          <w:rFonts w:ascii="微软雅黑" w:eastAsia="微软雅黑" w:hAnsi="微软雅黑" w:hint="eastAsia"/>
          <w:color w:val="FF0000"/>
          <w:sz w:val="20"/>
          <w:szCs w:val="20"/>
        </w:rPr>
        <w:t>状态，问题判断梳理点说明</w:t>
      </w:r>
    </w:p>
    <w:p w14:paraId="32179EFB" w14:textId="041F51AD" w:rsidR="00714088" w:rsidRPr="007F7CD1" w:rsidRDefault="00714088" w:rsidP="00714088">
      <w:pPr>
        <w:pStyle w:val="a3"/>
        <w:numPr>
          <w:ilvl w:val="0"/>
          <w:numId w:val="6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当【总单状态=取消】，表明该单据ERP发起了订单取消，且已取消成功</w:t>
      </w:r>
    </w:p>
    <w:p w14:paraId="47497D04" w14:textId="29FB9359" w:rsidR="00714088" w:rsidRPr="007F7CD1" w:rsidRDefault="00714088" w:rsidP="00714088">
      <w:pPr>
        <w:pStyle w:val="a3"/>
        <w:numPr>
          <w:ilvl w:val="0"/>
          <w:numId w:val="6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当【总单状态=下单】，且【细单发送WMS状态=已下发】，表明订单下发WMS成功。</w:t>
      </w:r>
    </w:p>
    <w:p w14:paraId="2F08BF39" w14:textId="2D833791" w:rsidR="00714088" w:rsidRPr="007F7CD1" w:rsidRDefault="00714088" w:rsidP="00714088">
      <w:pPr>
        <w:pStyle w:val="a3"/>
        <w:numPr>
          <w:ilvl w:val="0"/>
          <w:numId w:val="6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当【总单状态=下单】，且【细单发送WMS状态=下发中】，表明订单正处于订单下发WMS中或订单下发异常，需要去1</w:t>
      </w:r>
      <w:r w:rsidRPr="007F7CD1">
        <w:rPr>
          <w:rFonts w:ascii="微软雅黑" w:eastAsia="微软雅黑" w:hAnsi="微软雅黑"/>
          <w:color w:val="FF0000"/>
          <w:sz w:val="20"/>
          <w:szCs w:val="20"/>
        </w:rPr>
        <w:t>0036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中查看是否有异常报错。</w:t>
      </w:r>
      <w:r w:rsidR="009948AA" w:rsidRPr="007F7CD1">
        <w:rPr>
          <w:rFonts w:ascii="微软雅黑" w:eastAsia="微软雅黑" w:hAnsi="微软雅黑" w:hint="eastAsia"/>
          <w:color w:val="FF0000"/>
          <w:sz w:val="20"/>
          <w:szCs w:val="20"/>
        </w:rPr>
        <w:t>此时若出现不能判断的错误，联系SCM运</w:t>
      </w:r>
      <w:proofErr w:type="gramStart"/>
      <w:r w:rsidR="009948AA" w:rsidRPr="007F7CD1">
        <w:rPr>
          <w:rFonts w:ascii="微软雅黑" w:eastAsia="微软雅黑" w:hAnsi="微软雅黑" w:hint="eastAsia"/>
          <w:color w:val="FF0000"/>
          <w:sz w:val="20"/>
          <w:szCs w:val="20"/>
        </w:rPr>
        <w:t>维人员排</w:t>
      </w:r>
      <w:proofErr w:type="gramEnd"/>
      <w:r w:rsidR="009948AA" w:rsidRPr="007F7CD1">
        <w:rPr>
          <w:rFonts w:ascii="微软雅黑" w:eastAsia="微软雅黑" w:hAnsi="微软雅黑" w:hint="eastAsia"/>
          <w:color w:val="FF0000"/>
          <w:sz w:val="20"/>
          <w:szCs w:val="20"/>
        </w:rPr>
        <w:t>查处理。</w:t>
      </w:r>
    </w:p>
    <w:p w14:paraId="5A660E4A" w14:textId="4C9FC60D" w:rsidR="00714088" w:rsidRPr="007F7CD1" w:rsidRDefault="00714088" w:rsidP="00714088">
      <w:pPr>
        <w:pStyle w:val="a3"/>
        <w:numPr>
          <w:ilvl w:val="0"/>
          <w:numId w:val="6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当【总单状态=完成】，表明WMS已将入库实绩已经反馈SCM平台，且已记账完成，若ERP还未记账，则需要去ESB中</w:t>
      </w:r>
      <w:r w:rsidR="00694FCE" w:rsidRPr="007F7CD1">
        <w:rPr>
          <w:rFonts w:ascii="微软雅黑" w:eastAsia="微软雅黑" w:hAnsi="微软雅黑" w:hint="eastAsia"/>
          <w:color w:val="FF0000"/>
          <w:sz w:val="20"/>
          <w:szCs w:val="20"/>
        </w:rPr>
        <w:t>查看是否有回传ERP日志。</w:t>
      </w:r>
      <w:r w:rsidR="00E6640A" w:rsidRPr="007F7CD1">
        <w:rPr>
          <w:rFonts w:ascii="微软雅黑" w:eastAsia="微软雅黑" w:hAnsi="微软雅黑" w:hint="eastAsia"/>
          <w:color w:val="FF0000"/>
          <w:sz w:val="20"/>
          <w:szCs w:val="20"/>
        </w:rPr>
        <w:t>若出现大批量订单未记账，群内联系SCM运</w:t>
      </w:r>
      <w:proofErr w:type="gramStart"/>
      <w:r w:rsidR="00E6640A" w:rsidRPr="007F7CD1">
        <w:rPr>
          <w:rFonts w:ascii="微软雅黑" w:eastAsia="微软雅黑" w:hAnsi="微软雅黑" w:hint="eastAsia"/>
          <w:color w:val="FF0000"/>
          <w:sz w:val="20"/>
          <w:szCs w:val="20"/>
        </w:rPr>
        <w:t>维进行</w:t>
      </w:r>
      <w:proofErr w:type="gramEnd"/>
      <w:r w:rsidR="00E6640A" w:rsidRPr="007F7CD1">
        <w:rPr>
          <w:rFonts w:ascii="微软雅黑" w:eastAsia="微软雅黑" w:hAnsi="微软雅黑" w:hint="eastAsia"/>
          <w:color w:val="FF0000"/>
          <w:sz w:val="20"/>
          <w:szCs w:val="20"/>
        </w:rPr>
        <w:t>排查，</w:t>
      </w:r>
      <w:r w:rsidR="00A16A61" w:rsidRPr="007F7CD1">
        <w:rPr>
          <w:rFonts w:ascii="微软雅黑" w:eastAsia="微软雅黑" w:hAnsi="微软雅黑" w:hint="eastAsia"/>
          <w:color w:val="FF0000"/>
          <w:sz w:val="20"/>
          <w:szCs w:val="20"/>
        </w:rPr>
        <w:t>排查后</w:t>
      </w:r>
      <w:r w:rsidR="00E6640A" w:rsidRPr="007F7CD1">
        <w:rPr>
          <w:rFonts w:ascii="微软雅黑" w:eastAsia="微软雅黑" w:hAnsi="微软雅黑" w:hint="eastAsia"/>
          <w:color w:val="FF0000"/>
          <w:sz w:val="20"/>
          <w:szCs w:val="20"/>
        </w:rPr>
        <w:t>给出问题原因。</w:t>
      </w:r>
    </w:p>
    <w:p w14:paraId="22312E3F" w14:textId="2AC4124F" w:rsidR="00E90D7C" w:rsidRPr="007F7CD1" w:rsidRDefault="00E90D7C" w:rsidP="00A305A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lastRenderedPageBreak/>
        <w:t>（二）出库</w:t>
      </w:r>
      <w:r w:rsidR="00E54AC5" w:rsidRPr="007F7CD1">
        <w:rPr>
          <w:rFonts w:ascii="微软雅黑" w:eastAsia="微软雅黑" w:hAnsi="微软雅黑" w:hint="eastAsia"/>
        </w:rPr>
        <w:t>订单</w:t>
      </w:r>
    </w:p>
    <w:p w14:paraId="0C13F473" w14:textId="0EED5DA4" w:rsidR="002D1E65" w:rsidRPr="007F7CD1" w:rsidRDefault="00E90D7C" w:rsidP="00A305A8">
      <w:pPr>
        <w:pStyle w:val="4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</w:rPr>
        <w:t>1.</w:t>
      </w:r>
      <w:r w:rsidRPr="007F7CD1">
        <w:rPr>
          <w:rFonts w:ascii="微软雅黑" w:eastAsia="微软雅黑" w:hAnsi="微软雅黑" w:hint="eastAsia"/>
        </w:rPr>
        <w:t>货主出库订单管理（6</w:t>
      </w:r>
      <w:r w:rsidRPr="007F7CD1">
        <w:rPr>
          <w:rFonts w:ascii="微软雅黑" w:eastAsia="微软雅黑" w:hAnsi="微软雅黑"/>
        </w:rPr>
        <w:t>302</w:t>
      </w:r>
      <w:r w:rsidRPr="007F7CD1">
        <w:rPr>
          <w:rFonts w:ascii="微软雅黑" w:eastAsia="微软雅黑" w:hAnsi="微软雅黑" w:hint="eastAsia"/>
        </w:rPr>
        <w:t>）</w:t>
      </w:r>
    </w:p>
    <w:p w14:paraId="3CE09FF2" w14:textId="3347464B" w:rsidR="00E90D7C" w:rsidRPr="007F7CD1" w:rsidRDefault="00E90D7C" w:rsidP="00E90D7C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功能介绍：该界面用作承接ERP下发的出库订单，包含：销售出库，采购退货，移库出库等所有出库类型业务单据，订单在该界面用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作出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 xml:space="preserve">库订单承接，会校验订单的地址，库存，接收后定时任务会自动分配，当该界面状态为【已分配】时，订单已正常分配至 </w:t>
      </w:r>
      <w:r w:rsidRPr="007F7CD1">
        <w:rPr>
          <w:rFonts w:ascii="微软雅黑" w:eastAsia="微软雅黑" w:hAnsi="微软雅黑"/>
          <w:sz w:val="20"/>
          <w:szCs w:val="20"/>
        </w:rPr>
        <w:t xml:space="preserve">6402 </w:t>
      </w:r>
      <w:r w:rsidRPr="007F7CD1">
        <w:rPr>
          <w:rFonts w:ascii="微软雅黑" w:eastAsia="微软雅黑" w:hAnsi="微软雅黑" w:hint="eastAsia"/>
          <w:sz w:val="20"/>
          <w:szCs w:val="20"/>
        </w:rPr>
        <w:t>平台出库订单管理界面</w:t>
      </w:r>
    </w:p>
    <w:p w14:paraId="27DCA656" w14:textId="33073AB4" w:rsidR="00E90D7C" w:rsidRPr="007F7CD1" w:rsidRDefault="002E2583" w:rsidP="00E90D7C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7C0D6528" wp14:editId="11924254">
            <wp:extent cx="4914265" cy="196405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C853" w14:textId="2F8D1571" w:rsidR="0084416A" w:rsidRPr="007F7CD1" w:rsidRDefault="0084416A" w:rsidP="00E90D7C">
      <w:pPr>
        <w:jc w:val="left"/>
        <w:rPr>
          <w:rFonts w:ascii="微软雅黑" w:eastAsia="微软雅黑" w:hAnsi="微软雅黑" w:hint="eastAsia"/>
          <w:color w:val="000000" w:themeColor="text1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当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【分配错误】</w:t>
      </w: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 xml:space="preserve">有错误描述  或 </w:t>
      </w:r>
      <w:r w:rsidRPr="007F7CD1">
        <w:rPr>
          <w:rFonts w:ascii="微软雅黑" w:eastAsia="微软雅黑" w:hAnsi="微软雅黑"/>
          <w:color w:val="000000" w:themeColor="text1"/>
          <w:sz w:val="20"/>
          <w:szCs w:val="20"/>
        </w:rPr>
        <w:t xml:space="preserve"> 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【运输地址错误标志】</w:t>
      </w: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打勾时代表订单分配</w:t>
      </w:r>
      <w:r w:rsidR="00E90959"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失败，此时需根据错误原因具体进行分析。</w:t>
      </w:r>
    </w:p>
    <w:p w14:paraId="096767F8" w14:textId="153F815B" w:rsidR="00E90959" w:rsidRPr="007F7CD1" w:rsidRDefault="00E90959" w:rsidP="00E90D7C">
      <w:pPr>
        <w:jc w:val="left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常见错误罗列：</w:t>
      </w:r>
    </w:p>
    <w:p w14:paraId="2BC6A97F" w14:textId="06553E9E" w:rsidR="00E90959" w:rsidRPr="007F7CD1" w:rsidRDefault="00E90959" w:rsidP="00E54AC5">
      <w:pPr>
        <w:pStyle w:val="a3"/>
        <w:numPr>
          <w:ilvl w:val="0"/>
          <w:numId w:val="12"/>
        </w:numPr>
        <w:ind w:firstLineChars="0"/>
        <w:jc w:val="left"/>
        <w:rPr>
          <w:rFonts w:ascii="微软雅黑" w:eastAsia="微软雅黑" w:hAnsi="微软雅黑" w:hint="eastAsia"/>
          <w:color w:val="000000" w:themeColor="text1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【运输地址错误标志】</w:t>
      </w: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 xml:space="preserve"> 打勾时，错误原因为 单据中的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ERP运输地址字段</w:t>
      </w: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 xml:space="preserve"> 内的地址值与主数据系统内的 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【</w:t>
      </w:r>
      <w:r w:rsidR="00E54AC5" w:rsidRPr="007F7CD1">
        <w:rPr>
          <w:rFonts w:ascii="微软雅黑" w:eastAsia="微软雅黑" w:hAnsi="微软雅黑" w:hint="eastAsia"/>
          <w:color w:val="FF0000"/>
          <w:sz w:val="20"/>
          <w:szCs w:val="20"/>
        </w:rPr>
        <w:t>配送地址与仓库关联关系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】</w:t>
      </w:r>
      <w:r w:rsidR="00E54AC5"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值</w:t>
      </w:r>
      <w:r w:rsidRPr="007F7CD1">
        <w:rPr>
          <w:rFonts w:ascii="微软雅黑" w:eastAsia="微软雅黑" w:hAnsi="微软雅黑" w:hint="eastAsia"/>
          <w:color w:val="000000" w:themeColor="text1"/>
          <w:sz w:val="20"/>
          <w:szCs w:val="20"/>
        </w:rPr>
        <w:t>不一致</w:t>
      </w:r>
    </w:p>
    <w:p w14:paraId="467B5890" w14:textId="6E6C3E8A" w:rsidR="00E54AC5" w:rsidRPr="007F7CD1" w:rsidRDefault="00E54AC5" w:rsidP="00E54AC5">
      <w:pPr>
        <w:pStyle w:val="a3"/>
        <w:ind w:left="360" w:firstLineChars="0" w:firstLine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49A8280C" wp14:editId="725A6897">
            <wp:extent cx="4914265" cy="1508125"/>
            <wp:effectExtent l="0" t="0" r="635" b="0"/>
            <wp:docPr id="477350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500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E174" w14:textId="2A08411B" w:rsidR="00E54AC5" w:rsidRPr="007F7CD1" w:rsidRDefault="00E54AC5" w:rsidP="00E54AC5">
      <w:pPr>
        <w:pStyle w:val="a3"/>
        <w:ind w:left="360" w:firstLineChars="0" w:firstLine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lastRenderedPageBreak/>
        <w:drawing>
          <wp:inline distT="0" distB="0" distL="0" distR="0" wp14:anchorId="19B66E0C" wp14:editId="2DB53485">
            <wp:extent cx="4914265" cy="1609725"/>
            <wp:effectExtent l="0" t="0" r="635" b="9525"/>
            <wp:docPr id="358010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109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A664" w14:textId="40840D6D" w:rsidR="00E54AC5" w:rsidRPr="007F7CD1" w:rsidRDefault="00E54AC5" w:rsidP="00E54AC5">
      <w:pPr>
        <w:pStyle w:val="a3"/>
        <w:numPr>
          <w:ilvl w:val="0"/>
          <w:numId w:val="12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货主</w:t>
      </w:r>
      <w:proofErr w:type="gramStart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出库细单【细单ID</w:t>
      </w:r>
      <w:r w:rsidRPr="007F7CD1">
        <w:rPr>
          <w:rFonts w:ascii="微软雅黑" w:eastAsia="微软雅黑" w:hAnsi="微软雅黑"/>
          <w:color w:val="FF0000"/>
          <w:sz w:val="20"/>
          <w:szCs w:val="20"/>
        </w:rPr>
        <w:t>】</w:t>
      </w:r>
      <w:proofErr w:type="gramEnd"/>
      <w:r w:rsidRPr="007F7CD1">
        <w:rPr>
          <w:rFonts w:ascii="微软雅黑" w:eastAsia="微软雅黑" w:hAnsi="微软雅黑"/>
          <w:color w:val="FF0000"/>
          <w:sz w:val="20"/>
          <w:szCs w:val="20"/>
        </w:rPr>
        <w:t>平台库存不足</w:t>
      </w:r>
    </w:p>
    <w:p w14:paraId="7FBD2B27" w14:textId="4D347D90" w:rsidR="00E54AC5" w:rsidRPr="007F7CD1" w:rsidRDefault="00E54AC5" w:rsidP="00E54AC5">
      <w:pPr>
        <w:pStyle w:val="a3"/>
        <w:ind w:left="360" w:firstLineChars="0" w:firstLine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主要原因为：</w:t>
      </w:r>
      <w:r w:rsidRPr="007F7CD1">
        <w:rPr>
          <w:rFonts w:ascii="微软雅黑" w:eastAsia="微软雅黑" w:hAnsi="微软雅黑" w:hint="eastAsia"/>
          <w:b/>
          <w:bCs/>
          <w:color w:val="FF0000"/>
          <w:sz w:val="20"/>
          <w:szCs w:val="20"/>
        </w:rPr>
        <w:t>订单货品状态与SCM库存货品状态不一致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，不一致原因</w:t>
      </w:r>
    </w:p>
    <w:p w14:paraId="02BD81B0" w14:textId="3A42FB39" w:rsidR="00E54AC5" w:rsidRPr="007F7CD1" w:rsidRDefault="00101358" w:rsidP="00E54AC5">
      <w:pPr>
        <w:pStyle w:val="a3"/>
        <w:numPr>
          <w:ilvl w:val="0"/>
          <w:numId w:val="13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WMS发起的品质变更ERP未接收或接收后由于订单已经占用库存未处理成功</w:t>
      </w:r>
    </w:p>
    <w:p w14:paraId="16BC1DFE" w14:textId="4EE2972A" w:rsidR="00101358" w:rsidRPr="007F7CD1" w:rsidRDefault="00101358" w:rsidP="00E54AC5">
      <w:pPr>
        <w:pStyle w:val="a3"/>
        <w:numPr>
          <w:ilvl w:val="0"/>
          <w:numId w:val="13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WMS发起的批号变更ERP未接收或接收后由于订单已经占用库存未处理成功</w:t>
      </w:r>
    </w:p>
    <w:p w14:paraId="3763C8FC" w14:textId="35D12C05" w:rsidR="002E2583" w:rsidRPr="007F7CD1" w:rsidRDefault="002E2583" w:rsidP="00A305A8">
      <w:pPr>
        <w:pStyle w:val="4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</w:rPr>
        <w:t>2.</w:t>
      </w:r>
      <w:r w:rsidRPr="007F7CD1">
        <w:rPr>
          <w:rFonts w:ascii="微软雅黑" w:eastAsia="微软雅黑" w:hAnsi="微软雅黑" w:hint="eastAsia"/>
        </w:rPr>
        <w:t>平台出库订单管理（6</w:t>
      </w:r>
      <w:r w:rsidRPr="007F7CD1">
        <w:rPr>
          <w:rFonts w:ascii="微软雅黑" w:eastAsia="微软雅黑" w:hAnsi="微软雅黑"/>
        </w:rPr>
        <w:t>402</w:t>
      </w:r>
      <w:r w:rsidRPr="007F7CD1">
        <w:rPr>
          <w:rFonts w:ascii="微软雅黑" w:eastAsia="微软雅黑" w:hAnsi="微软雅黑" w:hint="eastAsia"/>
        </w:rPr>
        <w:t>）</w:t>
      </w:r>
    </w:p>
    <w:p w14:paraId="734F8812" w14:textId="371A03CA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功能介绍：出库订单从6</w:t>
      </w:r>
      <w:r w:rsidRPr="007F7CD1">
        <w:rPr>
          <w:rFonts w:ascii="微软雅黑" w:eastAsia="微软雅黑" w:hAnsi="微软雅黑"/>
          <w:sz w:val="20"/>
          <w:szCs w:val="20"/>
        </w:rPr>
        <w:t>302</w:t>
      </w:r>
      <w:r w:rsidRPr="007F7CD1">
        <w:rPr>
          <w:rFonts w:ascii="微软雅黑" w:eastAsia="微软雅黑" w:hAnsi="微软雅黑" w:hint="eastAsia"/>
          <w:sz w:val="20"/>
          <w:szCs w:val="20"/>
        </w:rPr>
        <w:t>分配成功后订单转入平台出库订单管理，订单转入该界面后通过定时任务会下发至WMS中</w:t>
      </w:r>
    </w:p>
    <w:p w14:paraId="7C103EFC" w14:textId="1D369993" w:rsidR="00FE6868" w:rsidRPr="007F7CD1" w:rsidRDefault="00FE6868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52AE569F" wp14:editId="1CF2208B">
            <wp:extent cx="4914265" cy="22555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1C64" w14:textId="2D3E4C71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p w14:paraId="7D61F9EC" w14:textId="77777777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功能按钮字段说明，对应如上截图序号</w:t>
      </w:r>
    </w:p>
    <w:p w14:paraId="32BDCB85" w14:textId="77777777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①查询：用作订单查询，如下图截图所示</w:t>
      </w:r>
    </w:p>
    <w:p w14:paraId="36357FAA" w14:textId="629FA628" w:rsidR="002E2583" w:rsidRPr="007F7CD1" w:rsidRDefault="002E2583" w:rsidP="002E2583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货主原始单据号：ERP内的原始出库单据号。</w:t>
      </w:r>
    </w:p>
    <w:p w14:paraId="3D6F6823" w14:textId="77777777" w:rsidR="002E2583" w:rsidRPr="007F7CD1" w:rsidRDefault="002E2583" w:rsidP="002E2583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lastRenderedPageBreak/>
        <w:t>制单日期：需特别注意，制单日期必须在ERP制单日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期范围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内否则查询数据会显示无</w:t>
      </w:r>
    </w:p>
    <w:p w14:paraId="75FAD636" w14:textId="304CB044" w:rsidR="002E2583" w:rsidRPr="007F7CD1" w:rsidRDefault="002E2583" w:rsidP="002E2583">
      <w:pPr>
        <w:pStyle w:val="a3"/>
        <w:numPr>
          <w:ilvl w:val="0"/>
          <w:numId w:val="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其余查询条件可合并使用</w:t>
      </w:r>
    </w:p>
    <w:p w14:paraId="0D949D75" w14:textId="7C47B828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="00FE6868"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6670DA8E" wp14:editId="54E97D60">
            <wp:extent cx="4914265" cy="272986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5265" w14:textId="5A014620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②查看出库明细：</w:t>
      </w:r>
    </w:p>
    <w:p w14:paraId="788AABB4" w14:textId="22F37419" w:rsidR="002E2583" w:rsidRPr="007F7CD1" w:rsidRDefault="002E2583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 w:hint="eastAsia"/>
          <w:sz w:val="20"/>
          <w:szCs w:val="20"/>
        </w:rPr>
        <w:t>通过查询条件查询出单据后点击查看出库明细，可查看当前订单是否记账成功，以及是否返回E</w:t>
      </w:r>
      <w:r w:rsidRPr="007F7CD1">
        <w:rPr>
          <w:rFonts w:ascii="微软雅黑" w:eastAsia="微软雅黑" w:hAnsi="微软雅黑"/>
          <w:sz w:val="20"/>
          <w:szCs w:val="20"/>
        </w:rPr>
        <w:t>SB</w:t>
      </w:r>
      <w:r w:rsidRPr="007F7CD1">
        <w:rPr>
          <w:rFonts w:ascii="微软雅黑" w:eastAsia="微软雅黑" w:hAnsi="微软雅黑" w:hint="eastAsia"/>
          <w:sz w:val="20"/>
          <w:szCs w:val="20"/>
        </w:rPr>
        <w:t>，若已有上传ESB日期时，ERP未记账可点击【重传ESB】功能按钮，重传时可支持多选。</w:t>
      </w:r>
    </w:p>
    <w:p w14:paraId="26D41890" w14:textId="77777777" w:rsidR="00DF24EC" w:rsidRPr="007F7CD1" w:rsidRDefault="00DF24EC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  <w:t xml:space="preserve">  </w:t>
      </w:r>
      <w:r w:rsidRPr="007F7CD1">
        <w:rPr>
          <w:rFonts w:ascii="微软雅黑" w:eastAsia="微软雅黑" w:hAnsi="微软雅黑" w:hint="eastAsia"/>
          <w:sz w:val="20"/>
          <w:szCs w:val="20"/>
        </w:rPr>
        <w:t>状态说明：</w:t>
      </w:r>
    </w:p>
    <w:p w14:paraId="70B9A5C4" w14:textId="2117631E" w:rsidR="00DF24EC" w:rsidRPr="007F7CD1" w:rsidRDefault="00DF24EC" w:rsidP="00DF24EC">
      <w:pPr>
        <w:pStyle w:val="a3"/>
        <w:numPr>
          <w:ilvl w:val="0"/>
          <w:numId w:val="8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记账状态：未计库存-表明SCM还未接收WMS出库实绩，此时不应点击回传ESB按钮。</w:t>
      </w:r>
    </w:p>
    <w:p w14:paraId="19423D62" w14:textId="2F0FD7B4" w:rsidR="00DF24EC" w:rsidRPr="007F7CD1" w:rsidRDefault="00DF24EC" w:rsidP="00DF24EC">
      <w:pPr>
        <w:pStyle w:val="a3"/>
        <w:numPr>
          <w:ilvl w:val="0"/>
          <w:numId w:val="8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已记库存：WMS已将出库实绩返回SCM</w:t>
      </w:r>
      <w:r w:rsidRPr="007F7CD1">
        <w:rPr>
          <w:rFonts w:ascii="微软雅黑" w:eastAsia="微软雅黑" w:hAnsi="微软雅黑"/>
          <w:color w:val="FF0000"/>
          <w:sz w:val="20"/>
          <w:szCs w:val="20"/>
        </w:rPr>
        <w:t>-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且SCM已记账成功，此时应该查看上传ESB日期，若已有上传ESB日期，表明SCM已将数据成功返转发至ESB，此时ERP未记账应首先去ESB查询报文，或反馈ERP。</w:t>
      </w:r>
    </w:p>
    <w:p w14:paraId="0DD2E8FD" w14:textId="0B78B693" w:rsidR="00DF24EC" w:rsidRPr="007F7CD1" w:rsidRDefault="00DF24EC" w:rsidP="00DF24EC">
      <w:pPr>
        <w:pStyle w:val="a3"/>
        <w:ind w:left="1280" w:firstLineChars="0" w:firstLine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lastRenderedPageBreak/>
        <w:t>反馈ERP话术：SCM已将数据返回，但ERP未记账，</w:t>
      </w:r>
      <w:proofErr w:type="gramStart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请排查问</w:t>
      </w:r>
      <w:proofErr w:type="gramEnd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题原因</w:t>
      </w:r>
    </w:p>
    <w:p w14:paraId="7AEA0F60" w14:textId="785132F7" w:rsidR="002E2583" w:rsidRPr="007F7CD1" w:rsidRDefault="00FE6868" w:rsidP="002E2583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5E1D27F0" wp14:editId="1A52757C">
            <wp:extent cx="4914265" cy="179514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C0CD" w14:textId="77777777" w:rsidR="002E2583" w:rsidRPr="007F7CD1" w:rsidRDefault="002E2583" w:rsidP="002E2583">
      <w:pPr>
        <w:ind w:firstLineChars="400" w:firstLine="80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③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总单状态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介绍：</w:t>
      </w:r>
    </w:p>
    <w:p w14:paraId="015D33BF" w14:textId="77777777" w:rsidR="002E2583" w:rsidRPr="007F7CD1" w:rsidRDefault="002E2583" w:rsidP="002E2583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取消：ERP发起订单作废，订单全部取消</w:t>
      </w:r>
    </w:p>
    <w:p w14:paraId="6F96CD80" w14:textId="77777777" w:rsidR="002E2583" w:rsidRPr="007F7CD1" w:rsidRDefault="002E2583" w:rsidP="002E2583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下单：订单正常</w:t>
      </w:r>
    </w:p>
    <w:p w14:paraId="075688AC" w14:textId="03FD230B" w:rsidR="002E2583" w:rsidRPr="007F7CD1" w:rsidRDefault="003061EE" w:rsidP="002E2583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部分出库</w:t>
      </w:r>
      <w:r w:rsidR="002E2583" w:rsidRPr="007F7CD1">
        <w:rPr>
          <w:rFonts w:ascii="微软雅黑" w:eastAsia="微软雅黑" w:hAnsi="微软雅黑" w:hint="eastAsia"/>
          <w:sz w:val="20"/>
          <w:szCs w:val="20"/>
        </w:rPr>
        <w:t>：订单部分出库</w:t>
      </w:r>
    </w:p>
    <w:p w14:paraId="1DC5ED34" w14:textId="7795FEA2" w:rsidR="002E2583" w:rsidRPr="007F7CD1" w:rsidRDefault="002E2583" w:rsidP="002E2583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已出货：订单全部出库完成</w:t>
      </w:r>
    </w:p>
    <w:p w14:paraId="4D2998A4" w14:textId="77777777" w:rsidR="002E2583" w:rsidRPr="007F7CD1" w:rsidRDefault="002E2583" w:rsidP="002E2583">
      <w:pPr>
        <w:pStyle w:val="a3"/>
        <w:ind w:left="859" w:firstLineChars="0" w:firstLine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④细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单发送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WMS状态介绍：</w:t>
      </w:r>
    </w:p>
    <w:p w14:paraId="4FD1A09F" w14:textId="77777777" w:rsidR="002E2583" w:rsidRPr="007F7CD1" w:rsidRDefault="002E2583" w:rsidP="002E2583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不下传：订单进行了作废</w:t>
      </w:r>
    </w:p>
    <w:p w14:paraId="380BD3D2" w14:textId="77777777" w:rsidR="002E2583" w:rsidRPr="007F7CD1" w:rsidRDefault="002E2583" w:rsidP="002E2583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下传中：订单正在下发WMS中，若订单状态为下发中且查询时间与发送WMS时间间隔已久，需去物流接口日志管理（1</w:t>
      </w:r>
      <w:r w:rsidRPr="007F7CD1">
        <w:rPr>
          <w:rFonts w:ascii="微软雅黑" w:eastAsia="微软雅黑" w:hAnsi="微软雅黑"/>
          <w:sz w:val="20"/>
          <w:szCs w:val="20"/>
        </w:rPr>
        <w:t>0036</w:t>
      </w:r>
      <w:r w:rsidRPr="007F7CD1">
        <w:rPr>
          <w:rFonts w:ascii="微软雅黑" w:eastAsia="微软雅黑" w:hAnsi="微软雅黑" w:hint="eastAsia"/>
          <w:sz w:val="20"/>
          <w:szCs w:val="20"/>
        </w:rPr>
        <w:t>）中查询是否存在错误日志</w:t>
      </w:r>
    </w:p>
    <w:p w14:paraId="38C9F3E2" w14:textId="77777777" w:rsidR="002E2583" w:rsidRPr="007F7CD1" w:rsidRDefault="002E2583" w:rsidP="002E2583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已下传：下发WMS成功</w:t>
      </w:r>
    </w:p>
    <w:p w14:paraId="369E01B7" w14:textId="77777777" w:rsidR="002E2583" w:rsidRPr="007F7CD1" w:rsidRDefault="002E2583" w:rsidP="002E2583">
      <w:pPr>
        <w:pStyle w:val="a3"/>
        <w:ind w:left="859" w:firstLineChars="0" w:firstLine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⑤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细单状态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介绍：</w:t>
      </w:r>
    </w:p>
    <w:p w14:paraId="66B4906F" w14:textId="77777777" w:rsidR="002E2583" w:rsidRPr="007F7CD1" w:rsidRDefault="002E2583" w:rsidP="002E2583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取消：订单已取消</w:t>
      </w:r>
    </w:p>
    <w:p w14:paraId="3815F30D" w14:textId="6C00D8ED" w:rsidR="002E2583" w:rsidRPr="007F7CD1" w:rsidRDefault="002E2583" w:rsidP="002E2583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待配货：订单正常，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当细单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状态为待处理时，此时特别注意发送WMS状态是否为【已下传】</w:t>
      </w:r>
    </w:p>
    <w:p w14:paraId="2CC3891B" w14:textId="0493103E" w:rsidR="002E2583" w:rsidRPr="007F7CD1" w:rsidRDefault="002E2583" w:rsidP="002E2583">
      <w:pPr>
        <w:pStyle w:val="a3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已出库：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该细单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全部出库完成</w:t>
      </w:r>
    </w:p>
    <w:p w14:paraId="57BB4695" w14:textId="77777777" w:rsidR="00AD2863" w:rsidRPr="007F7CD1" w:rsidRDefault="00AD2863" w:rsidP="00AD2863">
      <w:pPr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lastRenderedPageBreak/>
        <w:t>注意：在单据排查中，根据</w:t>
      </w:r>
      <w:proofErr w:type="gramStart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总细单</w:t>
      </w:r>
      <w:proofErr w:type="gramEnd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状态，问题判断梳理点说明</w:t>
      </w:r>
    </w:p>
    <w:p w14:paraId="468F9A2C" w14:textId="77777777" w:rsidR="00AD2863" w:rsidRPr="007F7CD1" w:rsidRDefault="00AD2863" w:rsidP="00AD2863">
      <w:pPr>
        <w:pStyle w:val="a3"/>
        <w:numPr>
          <w:ilvl w:val="0"/>
          <w:numId w:val="7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当【总单状态=取消】，表明该单据ERP发起了订单取消，且已取消成功</w:t>
      </w:r>
    </w:p>
    <w:p w14:paraId="0E1A5956" w14:textId="77777777" w:rsidR="00AD2863" w:rsidRPr="007F7CD1" w:rsidRDefault="00AD2863" w:rsidP="00AD2863">
      <w:pPr>
        <w:pStyle w:val="a3"/>
        <w:numPr>
          <w:ilvl w:val="0"/>
          <w:numId w:val="7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当【总单状态=下单】，且【细单发送WMS状态=已下发】，表明订单下发WMS成功。</w:t>
      </w:r>
    </w:p>
    <w:p w14:paraId="23E1F96F" w14:textId="77777777" w:rsidR="00AD2863" w:rsidRPr="007F7CD1" w:rsidRDefault="00AD2863" w:rsidP="00AD2863">
      <w:pPr>
        <w:pStyle w:val="a3"/>
        <w:numPr>
          <w:ilvl w:val="0"/>
          <w:numId w:val="7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当【总单状态=下单】，且【细单发送WMS状态=下发中】，表明订单正处于订单下发WMS中或订单下发异常，需要去1</w:t>
      </w:r>
      <w:r w:rsidRPr="007F7CD1">
        <w:rPr>
          <w:rFonts w:ascii="微软雅黑" w:eastAsia="微软雅黑" w:hAnsi="微软雅黑"/>
          <w:color w:val="FF0000"/>
          <w:sz w:val="20"/>
          <w:szCs w:val="20"/>
        </w:rPr>
        <w:t>0036</w:t>
      </w: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中查看是否有异常报错。此时若出现不能判断的错误，联系SCM运</w:t>
      </w:r>
      <w:proofErr w:type="gramStart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维人员排</w:t>
      </w:r>
      <w:proofErr w:type="gramEnd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查处理。</w:t>
      </w:r>
    </w:p>
    <w:p w14:paraId="2F2ACBDA" w14:textId="5DE93A63" w:rsidR="00AD2863" w:rsidRPr="007F7CD1" w:rsidRDefault="00AD2863" w:rsidP="00AD2863">
      <w:pPr>
        <w:pStyle w:val="a3"/>
        <w:numPr>
          <w:ilvl w:val="0"/>
          <w:numId w:val="7"/>
        </w:numPr>
        <w:ind w:firstLineChars="0"/>
        <w:jc w:val="left"/>
        <w:rPr>
          <w:rFonts w:ascii="微软雅黑" w:eastAsia="微软雅黑" w:hAnsi="微软雅黑" w:hint="eastAsia"/>
          <w:color w:val="FF0000"/>
          <w:sz w:val="20"/>
          <w:szCs w:val="20"/>
        </w:rPr>
      </w:pPr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当【总单状态=已出货】，表明WMS已将入库实绩已经反馈SCM平台，且已记账完成，若ERP还未记账，则需要去ESB中查看是否有回传ERP日志。若出现大批量订单未记账，群内联系SCM运</w:t>
      </w:r>
      <w:proofErr w:type="gramStart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维进行</w:t>
      </w:r>
      <w:proofErr w:type="gramEnd"/>
      <w:r w:rsidRPr="007F7CD1">
        <w:rPr>
          <w:rFonts w:ascii="微软雅黑" w:eastAsia="微软雅黑" w:hAnsi="微软雅黑" w:hint="eastAsia"/>
          <w:color w:val="FF0000"/>
          <w:sz w:val="20"/>
          <w:szCs w:val="20"/>
        </w:rPr>
        <w:t>排查，排查后给出问题原因。</w:t>
      </w:r>
    </w:p>
    <w:p w14:paraId="310958D6" w14:textId="3D372619" w:rsidR="00101358" w:rsidRPr="007F7CD1" w:rsidRDefault="00101358" w:rsidP="0010135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（三）品质变更</w:t>
      </w:r>
    </w:p>
    <w:p w14:paraId="5B0593DC" w14:textId="31ADAD1C" w:rsidR="00101358" w:rsidRPr="007F7CD1" w:rsidRDefault="00101358" w:rsidP="00101358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功能介绍：该功能主要是用作WMS发起的品质调整回传到SCM</w:t>
      </w:r>
      <w:r w:rsidR="00A807F7" w:rsidRPr="007F7CD1">
        <w:rPr>
          <w:rFonts w:ascii="微软雅黑" w:eastAsia="微软雅黑" w:hAnsi="微软雅黑" w:hint="eastAsia"/>
          <w:sz w:val="20"/>
          <w:szCs w:val="20"/>
        </w:rPr>
        <w:t>，SCM成功执行库存品质调整后的</w:t>
      </w:r>
      <w:r w:rsidRPr="007F7CD1">
        <w:rPr>
          <w:rFonts w:ascii="微软雅黑" w:eastAsia="微软雅黑" w:hAnsi="微软雅黑" w:hint="eastAsia"/>
          <w:sz w:val="20"/>
          <w:szCs w:val="20"/>
        </w:rPr>
        <w:t>查询</w:t>
      </w:r>
      <w:r w:rsidR="00A807F7" w:rsidRPr="007F7CD1">
        <w:rPr>
          <w:rFonts w:ascii="微软雅黑" w:eastAsia="微软雅黑" w:hAnsi="微软雅黑" w:hint="eastAsia"/>
          <w:sz w:val="20"/>
          <w:szCs w:val="20"/>
        </w:rPr>
        <w:t>与分发</w:t>
      </w:r>
      <w:r w:rsidRPr="007F7CD1">
        <w:rPr>
          <w:rFonts w:ascii="微软雅黑" w:eastAsia="微软雅黑" w:hAnsi="微软雅黑" w:hint="eastAsia"/>
          <w:sz w:val="20"/>
          <w:szCs w:val="20"/>
        </w:rPr>
        <w:t>界面</w:t>
      </w:r>
      <w:r w:rsidR="00A807F7" w:rsidRPr="007F7CD1">
        <w:rPr>
          <w:rFonts w:ascii="微软雅黑" w:eastAsia="微软雅黑" w:hAnsi="微软雅黑" w:hint="eastAsia"/>
        </w:rPr>
        <w:t>。</w:t>
      </w:r>
    </w:p>
    <w:p w14:paraId="03CF632A" w14:textId="10137AA6" w:rsidR="00101358" w:rsidRPr="007F7CD1" w:rsidRDefault="00101358" w:rsidP="00101358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5654ED46" wp14:editId="1844884F">
            <wp:extent cx="4914265" cy="1717040"/>
            <wp:effectExtent l="0" t="0" r="635" b="0"/>
            <wp:docPr id="1634800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003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4948" w14:textId="07D52955" w:rsidR="00A807F7" w:rsidRPr="007F7CD1" w:rsidRDefault="00A807F7" w:rsidP="00A807F7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</w:rPr>
        <w:t>详细说明：当WMS发起的</w:t>
      </w:r>
      <w:r w:rsidRPr="007F7CD1">
        <w:rPr>
          <w:rFonts w:ascii="微软雅黑" w:eastAsia="微软雅黑" w:hAnsi="微软雅黑" w:hint="eastAsia"/>
          <w:sz w:val="20"/>
          <w:szCs w:val="20"/>
        </w:rPr>
        <w:t>品质调整回传到SCM后，SCM会根据WMS的单据对SCM库存的品质状态进行变更。出现在当前界面的数据无特殊情况（网络或其他原因）都会正常返回至ERP系统内。</w:t>
      </w:r>
    </w:p>
    <w:p w14:paraId="0FA5D332" w14:textId="37FA9BEB" w:rsidR="00A807F7" w:rsidRPr="007F7CD1" w:rsidRDefault="00A807F7" w:rsidP="00A807F7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lastRenderedPageBreak/>
        <w:t>功能按钮说明：</w:t>
      </w:r>
    </w:p>
    <w:p w14:paraId="3B550884" w14:textId="63A99054" w:rsidR="00A807F7" w:rsidRPr="007F7CD1" w:rsidRDefault="00A807F7" w:rsidP="00A807F7">
      <w:pPr>
        <w:pStyle w:val="a3"/>
        <w:numPr>
          <w:ilvl w:val="0"/>
          <w:numId w:val="16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查询：可通过时间+SKU+批号进行筛选查询</w:t>
      </w:r>
    </w:p>
    <w:p w14:paraId="5FF53E65" w14:textId="77777777" w:rsidR="00A807F7" w:rsidRPr="007F7CD1" w:rsidRDefault="00A807F7" w:rsidP="00A807F7">
      <w:pPr>
        <w:pStyle w:val="a3"/>
        <w:numPr>
          <w:ilvl w:val="0"/>
          <w:numId w:val="16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重传ESB：若ERP因库存占用或其他原因品质调整未执行成功，可在当前界面重新进行分发，</w:t>
      </w:r>
    </w:p>
    <w:p w14:paraId="2162BAEB" w14:textId="46E18C3B" w:rsidR="00A807F7" w:rsidRPr="007F7CD1" w:rsidRDefault="00A807F7" w:rsidP="00A807F7">
      <w:pPr>
        <w:pStyle w:val="a3"/>
        <w:ind w:left="800" w:firstLineChars="0" w:firstLine="0"/>
        <w:rPr>
          <w:rFonts w:ascii="微软雅黑" w:eastAsia="微软雅黑" w:hAnsi="微软雅黑" w:hint="eastAsia"/>
          <w:b/>
          <w:bCs/>
          <w:color w:val="FF0000"/>
        </w:rPr>
      </w:pPr>
      <w:r w:rsidRPr="007F7CD1">
        <w:rPr>
          <w:rFonts w:ascii="微软雅黑" w:eastAsia="微软雅黑" w:hAnsi="微软雅黑" w:hint="eastAsia"/>
          <w:b/>
          <w:bCs/>
          <w:color w:val="FF0000"/>
        </w:rPr>
        <w:t>注意：当同品同批号同批次有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FF0000"/>
        </w:rPr>
        <w:t>多个总单时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FF0000"/>
        </w:rPr>
        <w:t>，对其中一个单据多次点击重传ESB可能导致ERP内变更后的库存不一致。</w:t>
      </w:r>
    </w:p>
    <w:p w14:paraId="4A03B5D4" w14:textId="11518765" w:rsidR="00101358" w:rsidRPr="007F7CD1" w:rsidRDefault="00101358" w:rsidP="0010135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（四）批号变更</w:t>
      </w:r>
    </w:p>
    <w:p w14:paraId="058A53BB" w14:textId="321F3D50" w:rsidR="00A807F7" w:rsidRPr="007F7CD1" w:rsidRDefault="00A807F7" w:rsidP="00A807F7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功能介绍：该功能主要是用作WMS发起的批号变更回传到SCM，SCM成功执行库存批号变更后的查询与分发界面</w:t>
      </w:r>
      <w:r w:rsidRPr="007F7CD1">
        <w:rPr>
          <w:rFonts w:ascii="微软雅黑" w:eastAsia="微软雅黑" w:hAnsi="微软雅黑" w:hint="eastAsia"/>
        </w:rPr>
        <w:t>。</w:t>
      </w:r>
    </w:p>
    <w:p w14:paraId="68B61F88" w14:textId="338B2305" w:rsidR="00A807F7" w:rsidRPr="007F7CD1" w:rsidRDefault="00A807F7" w:rsidP="00A807F7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7BCB366D" wp14:editId="501A75F1">
            <wp:extent cx="4914265" cy="1696720"/>
            <wp:effectExtent l="0" t="0" r="635" b="0"/>
            <wp:docPr id="23180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09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6101" w14:textId="62BDED5E" w:rsidR="00A807F7" w:rsidRPr="007F7CD1" w:rsidRDefault="00A807F7" w:rsidP="00A807F7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</w:rPr>
        <w:t>详细说明：当WMS发起的</w:t>
      </w:r>
      <w:r w:rsidRPr="007F7CD1">
        <w:rPr>
          <w:rFonts w:ascii="微软雅黑" w:eastAsia="微软雅黑" w:hAnsi="微软雅黑" w:hint="eastAsia"/>
          <w:sz w:val="20"/>
          <w:szCs w:val="20"/>
        </w:rPr>
        <w:t>批号变更回传到SCM后，SCM会根据WMS的单据对SCM库存的批号进行变更。出现在当前界面的数据无特殊情况（网络或其他原因）都会正常返回至ERP系统内。</w:t>
      </w:r>
    </w:p>
    <w:p w14:paraId="4E0ED84F" w14:textId="77777777" w:rsidR="001B4417" w:rsidRPr="007F7CD1" w:rsidRDefault="001B4417" w:rsidP="001B4417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功能按钮说明：</w:t>
      </w:r>
    </w:p>
    <w:p w14:paraId="2A8D1C8D" w14:textId="383218A9" w:rsidR="001B4417" w:rsidRPr="007F7CD1" w:rsidRDefault="001B4417" w:rsidP="001B4417">
      <w:pPr>
        <w:pStyle w:val="a3"/>
        <w:numPr>
          <w:ilvl w:val="0"/>
          <w:numId w:val="17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查询：可通过时间+SKU+批号进行筛选查询</w:t>
      </w:r>
    </w:p>
    <w:p w14:paraId="028D1C80" w14:textId="04EB7DC9" w:rsidR="001B4417" w:rsidRPr="007F7CD1" w:rsidRDefault="001B4417" w:rsidP="001B4417">
      <w:pPr>
        <w:pStyle w:val="a3"/>
        <w:numPr>
          <w:ilvl w:val="0"/>
          <w:numId w:val="17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重传ESB：若ERP因库存占用或其他原因批号变更未执行成功，可在当前界面重新进行分发</w:t>
      </w:r>
    </w:p>
    <w:p w14:paraId="7A8B14B7" w14:textId="77777777" w:rsidR="001B4417" w:rsidRPr="007F7CD1" w:rsidRDefault="001B4417" w:rsidP="001B4417">
      <w:pPr>
        <w:pStyle w:val="a3"/>
        <w:ind w:left="800" w:firstLineChars="0" w:firstLine="0"/>
        <w:rPr>
          <w:rFonts w:ascii="微软雅黑" w:eastAsia="微软雅黑" w:hAnsi="微软雅黑" w:hint="eastAsia"/>
          <w:b/>
          <w:bCs/>
          <w:color w:val="FF0000"/>
        </w:rPr>
      </w:pPr>
      <w:r w:rsidRPr="007F7CD1">
        <w:rPr>
          <w:rFonts w:ascii="微软雅黑" w:eastAsia="微软雅黑" w:hAnsi="微软雅黑" w:hint="eastAsia"/>
          <w:b/>
          <w:bCs/>
          <w:color w:val="FF0000"/>
        </w:rPr>
        <w:t>注意：当同品同批号同批次有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FF0000"/>
        </w:rPr>
        <w:t>多个总单时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FF0000"/>
        </w:rPr>
        <w:t>，对其中一个单据多次点击重传ESB</w:t>
      </w:r>
      <w:r w:rsidRPr="007F7CD1">
        <w:rPr>
          <w:rFonts w:ascii="微软雅黑" w:eastAsia="微软雅黑" w:hAnsi="微软雅黑" w:hint="eastAsia"/>
          <w:b/>
          <w:bCs/>
          <w:color w:val="FF0000"/>
        </w:rPr>
        <w:lastRenderedPageBreak/>
        <w:t>可能导致ERP内变更后的库存不一致。</w:t>
      </w:r>
    </w:p>
    <w:p w14:paraId="37FB33DC" w14:textId="77777777" w:rsidR="00A807F7" w:rsidRPr="007F7CD1" w:rsidRDefault="00A807F7" w:rsidP="00A807F7">
      <w:pPr>
        <w:rPr>
          <w:rFonts w:ascii="微软雅黑" w:eastAsia="微软雅黑" w:hAnsi="微软雅黑" w:hint="eastAsia"/>
        </w:rPr>
      </w:pPr>
    </w:p>
    <w:p w14:paraId="2CFC3EA4" w14:textId="77777777" w:rsidR="001B4417" w:rsidRPr="007F7CD1" w:rsidRDefault="001B4417" w:rsidP="00A807F7">
      <w:pPr>
        <w:rPr>
          <w:rFonts w:ascii="微软雅黑" w:eastAsia="微软雅黑" w:hAnsi="微软雅黑" w:hint="eastAsia"/>
        </w:rPr>
      </w:pPr>
    </w:p>
    <w:p w14:paraId="5099E55E" w14:textId="77777777" w:rsidR="001B4417" w:rsidRPr="007F7CD1" w:rsidRDefault="001B4417" w:rsidP="00A807F7">
      <w:pPr>
        <w:rPr>
          <w:rFonts w:ascii="微软雅黑" w:eastAsia="微软雅黑" w:hAnsi="微软雅黑" w:hint="eastAsia"/>
        </w:rPr>
      </w:pPr>
    </w:p>
    <w:p w14:paraId="33E2CC86" w14:textId="77777777" w:rsidR="001B4417" w:rsidRPr="007F7CD1" w:rsidRDefault="001B4417" w:rsidP="00A807F7">
      <w:pPr>
        <w:rPr>
          <w:rFonts w:ascii="微软雅黑" w:eastAsia="微软雅黑" w:hAnsi="微软雅黑" w:hint="eastAsia"/>
        </w:rPr>
      </w:pPr>
    </w:p>
    <w:p w14:paraId="3B727DFB" w14:textId="77777777" w:rsidR="001B4417" w:rsidRPr="007F7CD1" w:rsidRDefault="001B4417" w:rsidP="00A807F7">
      <w:pPr>
        <w:rPr>
          <w:rFonts w:ascii="微软雅黑" w:eastAsia="微软雅黑" w:hAnsi="微软雅黑" w:hint="eastAsia"/>
        </w:rPr>
      </w:pPr>
    </w:p>
    <w:p w14:paraId="49D1EE61" w14:textId="3FA0A065" w:rsidR="00101358" w:rsidRPr="007F7CD1" w:rsidRDefault="00101358" w:rsidP="0010135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（五）到货通知（运输回执）</w:t>
      </w:r>
    </w:p>
    <w:p w14:paraId="5D7BF3A0" w14:textId="73E207DC" w:rsidR="001B4417" w:rsidRPr="007F7CD1" w:rsidRDefault="001B4417" w:rsidP="001B4417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功能介绍：该功能主要是用作WMS做完运输回执信息后，SCM接收WMS的运输回执数据信息展示并分发至ERP内。</w:t>
      </w:r>
      <w:r w:rsidRPr="007F7CD1">
        <w:rPr>
          <w:rFonts w:ascii="微软雅黑" w:eastAsia="微软雅黑" w:hAnsi="微软雅黑" w:hint="eastAsia"/>
        </w:rPr>
        <w:t xml:space="preserve"> </w:t>
      </w:r>
    </w:p>
    <w:p w14:paraId="51B4958A" w14:textId="77777777" w:rsidR="001B4417" w:rsidRPr="007F7CD1" w:rsidRDefault="001B4417" w:rsidP="001B4417">
      <w:pPr>
        <w:rPr>
          <w:rFonts w:ascii="微软雅黑" w:eastAsia="微软雅黑" w:hAnsi="微软雅黑" w:hint="eastAsia"/>
        </w:rPr>
      </w:pPr>
    </w:p>
    <w:p w14:paraId="141A4B4C" w14:textId="4FD1E118" w:rsidR="001B4417" w:rsidRPr="007F7CD1" w:rsidRDefault="001B4417" w:rsidP="001B4417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41B52764" wp14:editId="2CC6A4C7">
            <wp:extent cx="4914265" cy="2673350"/>
            <wp:effectExtent l="0" t="0" r="635" b="0"/>
            <wp:docPr id="833754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541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9CC9" w14:textId="7115E77D" w:rsidR="001B4417" w:rsidRPr="007F7CD1" w:rsidRDefault="001B4417" w:rsidP="001B4417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</w:rPr>
        <w:t>详细说明：运输回执总单是普通药品的运输回执信息，总单有【下传ESB】标记当该标记打勾时，说明数据已分发至ESB。</w:t>
      </w:r>
      <w:proofErr w:type="gramStart"/>
      <w:r w:rsidRPr="007F7CD1">
        <w:rPr>
          <w:rFonts w:ascii="微软雅黑" w:eastAsia="微软雅黑" w:hAnsi="微软雅黑" w:hint="eastAsia"/>
        </w:rPr>
        <w:t>细单为</w:t>
      </w:r>
      <w:proofErr w:type="gramEnd"/>
      <w:r w:rsidRPr="007F7CD1">
        <w:rPr>
          <w:rFonts w:ascii="微软雅黑" w:eastAsia="微软雅黑" w:hAnsi="微软雅黑" w:hint="eastAsia"/>
        </w:rPr>
        <w:t>冷藏药品的冷链运输记录，与医院有相关的业务该数据会分发至OMS系统内回传医院的信息系统中。</w:t>
      </w:r>
    </w:p>
    <w:p w14:paraId="39224981" w14:textId="77777777" w:rsidR="00702D7E" w:rsidRPr="007F7CD1" w:rsidRDefault="00702D7E" w:rsidP="00702D7E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功能按钮说明：</w:t>
      </w:r>
    </w:p>
    <w:p w14:paraId="736AA65D" w14:textId="3068A85D" w:rsidR="00702D7E" w:rsidRPr="007F7CD1" w:rsidRDefault="00702D7E" w:rsidP="00702D7E">
      <w:pPr>
        <w:pStyle w:val="a3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lastRenderedPageBreak/>
        <w:t>查询：可原始出库单号即 ERP内的</w:t>
      </w:r>
      <w:proofErr w:type="gramStart"/>
      <w:r w:rsidRPr="007F7CD1">
        <w:rPr>
          <w:rFonts w:ascii="微软雅黑" w:eastAsia="微软雅黑" w:hAnsi="微软雅黑" w:hint="eastAsia"/>
        </w:rPr>
        <w:t>销售总单</w:t>
      </w:r>
      <w:proofErr w:type="gramEnd"/>
      <w:r w:rsidRPr="007F7CD1">
        <w:rPr>
          <w:rFonts w:ascii="微软雅黑" w:eastAsia="微软雅黑" w:hAnsi="微软雅黑" w:hint="eastAsia"/>
        </w:rPr>
        <w:t>ID，</w:t>
      </w:r>
      <w:proofErr w:type="gramStart"/>
      <w:r w:rsidRPr="007F7CD1">
        <w:rPr>
          <w:rFonts w:ascii="微软雅黑" w:eastAsia="微软雅黑" w:hAnsi="微软雅黑" w:hint="eastAsia"/>
        </w:rPr>
        <w:t>采退总单</w:t>
      </w:r>
      <w:proofErr w:type="gramEnd"/>
      <w:r w:rsidRPr="007F7CD1">
        <w:rPr>
          <w:rFonts w:ascii="微软雅黑" w:eastAsia="微软雅黑" w:hAnsi="微软雅黑" w:hint="eastAsia"/>
        </w:rPr>
        <w:t>ID进行查询</w:t>
      </w:r>
    </w:p>
    <w:p w14:paraId="5D7D2915" w14:textId="4A1E264B" w:rsidR="00702D7E" w:rsidRPr="007F7CD1" w:rsidRDefault="00702D7E" w:rsidP="00702D7E">
      <w:pPr>
        <w:pStyle w:val="a3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重传ESB：若ERP未成功接收到货标识，可在此界面进行重传操作</w:t>
      </w:r>
    </w:p>
    <w:p w14:paraId="259DE8AA" w14:textId="77777777" w:rsidR="00702D7E" w:rsidRPr="007F7CD1" w:rsidRDefault="00702D7E" w:rsidP="00702D7E">
      <w:pPr>
        <w:pStyle w:val="a3"/>
        <w:ind w:left="800" w:firstLineChars="0" w:firstLine="0"/>
        <w:rPr>
          <w:rFonts w:ascii="微软雅黑" w:eastAsia="微软雅黑" w:hAnsi="微软雅黑" w:hint="eastAsia"/>
          <w:b/>
          <w:bCs/>
          <w:color w:val="FF0000"/>
        </w:rPr>
      </w:pPr>
      <w:r w:rsidRPr="007F7CD1">
        <w:rPr>
          <w:rFonts w:ascii="微软雅黑" w:eastAsia="微软雅黑" w:hAnsi="微软雅黑" w:hint="eastAsia"/>
          <w:b/>
          <w:bCs/>
          <w:color w:val="FF0000"/>
        </w:rPr>
        <w:t>注意：当同品同批号同批次有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FF0000"/>
        </w:rPr>
        <w:t>多个总单时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FF0000"/>
        </w:rPr>
        <w:t>，对其中一个单据多次点击重传ESB可能导致ERP内变更后的库存不一致。</w:t>
      </w:r>
    </w:p>
    <w:p w14:paraId="70DBBE59" w14:textId="77777777" w:rsidR="00702D7E" w:rsidRPr="007F7CD1" w:rsidRDefault="00702D7E" w:rsidP="00702D7E">
      <w:pPr>
        <w:pStyle w:val="a3"/>
        <w:ind w:left="440" w:firstLineChars="0" w:firstLine="0"/>
        <w:rPr>
          <w:rFonts w:ascii="微软雅黑" w:eastAsia="微软雅黑" w:hAnsi="微软雅黑" w:hint="eastAsia"/>
          <w:sz w:val="20"/>
          <w:szCs w:val="20"/>
        </w:rPr>
      </w:pPr>
    </w:p>
    <w:p w14:paraId="7AE29E80" w14:textId="7B40E0BA" w:rsidR="001B4417" w:rsidRPr="007F7CD1" w:rsidRDefault="001B4417" w:rsidP="001B4417">
      <w:pPr>
        <w:pStyle w:val="a3"/>
        <w:ind w:left="440" w:firstLineChars="0" w:firstLine="0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常见问题罗列：</w:t>
      </w:r>
    </w:p>
    <w:p w14:paraId="36C79019" w14:textId="58EBCEEB" w:rsidR="001B4417" w:rsidRPr="007F7CD1" w:rsidRDefault="001B4417" w:rsidP="001B4417">
      <w:pPr>
        <w:pStyle w:val="a3"/>
        <w:numPr>
          <w:ilvl w:val="0"/>
          <w:numId w:val="18"/>
        </w:numPr>
        <w:ind w:firstLineChars="0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SCM下传ESB标识已打勾但ERP未接收到到货通知打勾标识</w:t>
      </w:r>
    </w:p>
    <w:p w14:paraId="7A6762A4" w14:textId="77777777" w:rsidR="001B4417" w:rsidRPr="007F7CD1" w:rsidRDefault="001B4417" w:rsidP="001B4417">
      <w:pPr>
        <w:ind w:left="440"/>
        <w:rPr>
          <w:rFonts w:ascii="微软雅黑" w:eastAsia="微软雅黑" w:hAnsi="微软雅黑" w:hint="eastAsia"/>
          <w:b/>
          <w:bCs/>
          <w:color w:val="FF0000"/>
          <w:szCs w:val="21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Cs w:val="21"/>
        </w:rPr>
        <w:t>原因说明：</w:t>
      </w:r>
    </w:p>
    <w:p w14:paraId="3831F574" w14:textId="67A6BA28" w:rsidR="001B4417" w:rsidRPr="007F7CD1" w:rsidRDefault="001B4417" w:rsidP="001B4417">
      <w:pPr>
        <w:pStyle w:val="a3"/>
        <w:numPr>
          <w:ilvl w:val="0"/>
          <w:numId w:val="19"/>
        </w:numPr>
        <w:ind w:firstLineChars="0"/>
        <w:rPr>
          <w:rFonts w:ascii="微软雅黑" w:eastAsia="微软雅黑" w:hAnsi="微软雅黑" w:hint="eastAsia"/>
          <w:b/>
          <w:bCs/>
          <w:color w:val="000000" w:themeColor="text1"/>
          <w:szCs w:val="21"/>
        </w:rPr>
      </w:pPr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该问题可能为ERP出库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实绩未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处理成功，导致到货通知也不能成功接收</w:t>
      </w:r>
    </w:p>
    <w:p w14:paraId="2BC2B501" w14:textId="52E01082" w:rsidR="001B4417" w:rsidRPr="007F7CD1" w:rsidRDefault="001B4417" w:rsidP="001B4417">
      <w:pPr>
        <w:pStyle w:val="a3"/>
        <w:numPr>
          <w:ilvl w:val="0"/>
          <w:numId w:val="19"/>
        </w:numPr>
        <w:ind w:firstLineChars="0"/>
        <w:rPr>
          <w:rFonts w:ascii="微软雅黑" w:eastAsia="微软雅黑" w:hAnsi="微软雅黑" w:hint="eastAsia"/>
          <w:b/>
          <w:bCs/>
          <w:color w:val="000000" w:themeColor="text1"/>
          <w:szCs w:val="21"/>
        </w:rPr>
      </w:pPr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月结时会在月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结结束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后回传</w:t>
      </w:r>
    </w:p>
    <w:p w14:paraId="2EDB5DDA" w14:textId="77777777" w:rsidR="001B4417" w:rsidRPr="007F7CD1" w:rsidRDefault="001B4417" w:rsidP="001B4417">
      <w:pPr>
        <w:pStyle w:val="a3"/>
        <w:ind w:left="800" w:firstLineChars="0" w:firstLine="0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</w:p>
    <w:p w14:paraId="49DF5DFD" w14:textId="77777777" w:rsidR="001B4417" w:rsidRPr="007F7CD1" w:rsidRDefault="001B4417" w:rsidP="001B4417">
      <w:pPr>
        <w:rPr>
          <w:rFonts w:ascii="微软雅黑" w:eastAsia="微软雅黑" w:hAnsi="微软雅黑" w:hint="eastAsia"/>
        </w:rPr>
      </w:pPr>
    </w:p>
    <w:p w14:paraId="359582AB" w14:textId="77777777" w:rsidR="00702D7E" w:rsidRPr="007F7CD1" w:rsidRDefault="00702D7E" w:rsidP="001B4417">
      <w:pPr>
        <w:rPr>
          <w:rFonts w:ascii="微软雅黑" w:eastAsia="微软雅黑" w:hAnsi="微软雅黑" w:hint="eastAsia"/>
        </w:rPr>
      </w:pPr>
    </w:p>
    <w:p w14:paraId="17BF7FC1" w14:textId="4EA50659" w:rsidR="00101358" w:rsidRPr="007F7CD1" w:rsidRDefault="00101358" w:rsidP="00101358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（六）损</w:t>
      </w:r>
      <w:proofErr w:type="gramStart"/>
      <w:r w:rsidRPr="007F7CD1">
        <w:rPr>
          <w:rFonts w:ascii="微软雅黑" w:eastAsia="微软雅黑" w:hAnsi="微软雅黑" w:hint="eastAsia"/>
        </w:rPr>
        <w:t>溢申请</w:t>
      </w:r>
      <w:proofErr w:type="gramEnd"/>
      <w:r w:rsidRPr="007F7CD1">
        <w:rPr>
          <w:rFonts w:ascii="微软雅黑" w:eastAsia="微软雅黑" w:hAnsi="微软雅黑" w:hint="eastAsia"/>
        </w:rPr>
        <w:t>管理</w:t>
      </w:r>
    </w:p>
    <w:p w14:paraId="39F16F1E" w14:textId="7C434160" w:rsidR="00702D7E" w:rsidRPr="007F7CD1" w:rsidRDefault="00702D7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功能介绍：由WMS系统发起的报损申请，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报溢申请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执行成功后返回SCM，SCM根据WMS系统返回损溢单据进行库存的扣减增加。</w:t>
      </w:r>
      <w:r w:rsidRPr="007F7CD1">
        <w:rPr>
          <w:rFonts w:ascii="微软雅黑" w:eastAsia="微软雅黑" w:hAnsi="微软雅黑"/>
        </w:rPr>
        <w:t xml:space="preserve"> </w:t>
      </w:r>
    </w:p>
    <w:p w14:paraId="1073F592" w14:textId="64E14531" w:rsidR="00702D7E" w:rsidRPr="007F7CD1" w:rsidRDefault="00702D7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lastRenderedPageBreak/>
        <w:drawing>
          <wp:inline distT="0" distB="0" distL="0" distR="0" wp14:anchorId="31285F90" wp14:editId="7D159823">
            <wp:extent cx="4914265" cy="1793875"/>
            <wp:effectExtent l="0" t="0" r="635" b="0"/>
            <wp:docPr id="59596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682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1846" w14:textId="77777777" w:rsidR="00702D7E" w:rsidRPr="007F7CD1" w:rsidRDefault="00702D7E" w:rsidP="00702D7E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功能按钮说明：</w:t>
      </w:r>
    </w:p>
    <w:p w14:paraId="394F08FA" w14:textId="5591F17E" w:rsidR="00702D7E" w:rsidRPr="007F7CD1" w:rsidRDefault="00702D7E" w:rsidP="00702D7E">
      <w:pPr>
        <w:pStyle w:val="a3"/>
        <w:numPr>
          <w:ilvl w:val="0"/>
          <w:numId w:val="21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查询：可通过时间+SKU+批号进行筛选查询</w:t>
      </w:r>
    </w:p>
    <w:p w14:paraId="2818269A" w14:textId="0D352020" w:rsidR="00702D7E" w:rsidRPr="007F7CD1" w:rsidRDefault="00702D7E" w:rsidP="00702D7E">
      <w:pPr>
        <w:pStyle w:val="a3"/>
        <w:numPr>
          <w:ilvl w:val="0"/>
          <w:numId w:val="21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重传ESB：若ERP未成功接收</w:t>
      </w:r>
      <w:r w:rsidR="00E71E40" w:rsidRPr="007F7CD1">
        <w:rPr>
          <w:rFonts w:ascii="微软雅黑" w:eastAsia="微软雅黑" w:hAnsi="微软雅黑" w:hint="eastAsia"/>
        </w:rPr>
        <w:t>WMS发起的</w:t>
      </w:r>
      <w:r w:rsidRPr="007F7CD1">
        <w:rPr>
          <w:rFonts w:ascii="微软雅黑" w:eastAsia="微软雅黑" w:hAnsi="微软雅黑" w:hint="eastAsia"/>
        </w:rPr>
        <w:t>报损</w:t>
      </w:r>
      <w:proofErr w:type="gramStart"/>
      <w:r w:rsidRPr="007F7CD1">
        <w:rPr>
          <w:rFonts w:ascii="微软雅黑" w:eastAsia="微软雅黑" w:hAnsi="微软雅黑" w:hint="eastAsia"/>
        </w:rPr>
        <w:t>或报溢单据</w:t>
      </w:r>
      <w:proofErr w:type="gramEnd"/>
      <w:r w:rsidRPr="007F7CD1">
        <w:rPr>
          <w:rFonts w:ascii="微软雅黑" w:eastAsia="微软雅黑" w:hAnsi="微软雅黑" w:hint="eastAsia"/>
        </w:rPr>
        <w:t>可在此界面进行重传</w:t>
      </w:r>
    </w:p>
    <w:p w14:paraId="57C54E8E" w14:textId="77777777" w:rsidR="00702D7E" w:rsidRPr="007F7CD1" w:rsidRDefault="00702D7E" w:rsidP="00702D7E">
      <w:pPr>
        <w:pStyle w:val="a3"/>
        <w:ind w:left="440" w:firstLineChars="0" w:firstLine="0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常见问题罗列：</w:t>
      </w:r>
    </w:p>
    <w:p w14:paraId="380217C9" w14:textId="565C3045" w:rsidR="00702D7E" w:rsidRPr="007F7CD1" w:rsidRDefault="00702D7E" w:rsidP="00702D7E">
      <w:pPr>
        <w:pStyle w:val="a3"/>
        <w:numPr>
          <w:ilvl w:val="0"/>
          <w:numId w:val="22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WMS发起报溢，WMS与SCM都执行成功增加库存但ERP未增加库存</w:t>
      </w:r>
    </w:p>
    <w:p w14:paraId="7B3D3344" w14:textId="77777777" w:rsidR="00702D7E" w:rsidRPr="007F7CD1" w:rsidRDefault="00702D7E" w:rsidP="00702D7E">
      <w:pPr>
        <w:ind w:left="440"/>
        <w:rPr>
          <w:rFonts w:ascii="微软雅黑" w:eastAsia="微软雅黑" w:hAnsi="微软雅黑" w:hint="eastAsia"/>
          <w:b/>
          <w:bCs/>
          <w:color w:val="FF0000"/>
          <w:szCs w:val="21"/>
        </w:rPr>
      </w:pPr>
      <w:r w:rsidRPr="007F7CD1">
        <w:rPr>
          <w:rFonts w:ascii="微软雅黑" w:eastAsia="微软雅黑" w:hAnsi="微软雅黑" w:hint="eastAsia"/>
          <w:b/>
          <w:bCs/>
          <w:color w:val="FF0000"/>
          <w:szCs w:val="21"/>
        </w:rPr>
        <w:t>原因说明：</w:t>
      </w:r>
    </w:p>
    <w:p w14:paraId="61B8194E" w14:textId="24891F0A" w:rsidR="00702D7E" w:rsidRPr="007F7CD1" w:rsidRDefault="00E71E40" w:rsidP="00702D7E">
      <w:pPr>
        <w:pStyle w:val="a3"/>
        <w:numPr>
          <w:ilvl w:val="0"/>
          <w:numId w:val="23"/>
        </w:numPr>
        <w:ind w:firstLineChars="0"/>
        <w:rPr>
          <w:rFonts w:ascii="微软雅黑" w:eastAsia="微软雅黑" w:hAnsi="微软雅黑" w:hint="eastAsia"/>
          <w:b/>
          <w:bCs/>
          <w:color w:val="000000" w:themeColor="text1"/>
          <w:szCs w:val="21"/>
        </w:rPr>
      </w:pPr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ERP在接收到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报溢申请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单后，需要在ERP内</w:t>
      </w:r>
      <w:proofErr w:type="gramStart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进行报溢单据</w:t>
      </w:r>
      <w:proofErr w:type="gramEnd"/>
      <w:r w:rsidRPr="007F7CD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价格确认后才能增加库存。</w:t>
      </w:r>
      <w:r w:rsidR="00702D7E" w:rsidRPr="007F7CD1">
        <w:rPr>
          <w:rFonts w:ascii="微软雅黑" w:eastAsia="微软雅黑" w:hAnsi="微软雅黑"/>
          <w:b/>
          <w:bCs/>
          <w:color w:val="000000" w:themeColor="text1"/>
          <w:szCs w:val="21"/>
        </w:rPr>
        <w:t xml:space="preserve"> </w:t>
      </w:r>
    </w:p>
    <w:p w14:paraId="0E7F1A92" w14:textId="77777777" w:rsidR="00702D7E" w:rsidRPr="007F7CD1" w:rsidRDefault="00702D7E" w:rsidP="00702D7E">
      <w:pPr>
        <w:rPr>
          <w:rFonts w:ascii="微软雅黑" w:eastAsia="微软雅黑" w:hAnsi="微软雅黑" w:hint="eastAsia"/>
        </w:rPr>
      </w:pPr>
    </w:p>
    <w:p w14:paraId="4E2E7AE9" w14:textId="77777777" w:rsidR="00702D7E" w:rsidRPr="007F7CD1" w:rsidRDefault="00702D7E" w:rsidP="00702D7E">
      <w:pPr>
        <w:rPr>
          <w:rFonts w:ascii="微软雅黑" w:eastAsia="微软雅黑" w:hAnsi="微软雅黑" w:hint="eastAsia"/>
        </w:rPr>
      </w:pPr>
    </w:p>
    <w:p w14:paraId="4CE0831F" w14:textId="77777777" w:rsidR="00E71E40" w:rsidRPr="007F7CD1" w:rsidRDefault="00E71E40" w:rsidP="00702D7E">
      <w:pPr>
        <w:rPr>
          <w:rFonts w:ascii="微软雅黑" w:eastAsia="微软雅黑" w:hAnsi="微软雅黑" w:hint="eastAsia"/>
        </w:rPr>
      </w:pPr>
    </w:p>
    <w:p w14:paraId="63D64E85" w14:textId="77777777" w:rsidR="00E71E40" w:rsidRPr="007F7CD1" w:rsidRDefault="00E71E40" w:rsidP="00702D7E">
      <w:pPr>
        <w:rPr>
          <w:rFonts w:ascii="微软雅黑" w:eastAsia="微软雅黑" w:hAnsi="微软雅黑" w:hint="eastAsia"/>
        </w:rPr>
      </w:pPr>
    </w:p>
    <w:p w14:paraId="2372F473" w14:textId="77777777" w:rsidR="00E71E40" w:rsidRPr="007F7CD1" w:rsidRDefault="00E71E40" w:rsidP="00702D7E">
      <w:pPr>
        <w:rPr>
          <w:rFonts w:ascii="微软雅黑" w:eastAsia="微软雅黑" w:hAnsi="微软雅黑" w:hint="eastAsia"/>
        </w:rPr>
      </w:pPr>
    </w:p>
    <w:p w14:paraId="2B4DD74E" w14:textId="77777777" w:rsidR="00E71E40" w:rsidRPr="007F7CD1" w:rsidRDefault="00E71E40" w:rsidP="00702D7E">
      <w:pPr>
        <w:rPr>
          <w:rFonts w:ascii="微软雅黑" w:eastAsia="微软雅黑" w:hAnsi="微软雅黑" w:hint="eastAsia"/>
        </w:rPr>
      </w:pPr>
    </w:p>
    <w:p w14:paraId="6A574545" w14:textId="5E451FCD" w:rsidR="00101358" w:rsidRPr="007F7CD1" w:rsidRDefault="00101358" w:rsidP="00A807F7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lastRenderedPageBreak/>
        <w:t>（七）平台出库</w:t>
      </w:r>
      <w:proofErr w:type="gramStart"/>
      <w:r w:rsidRPr="007F7CD1">
        <w:rPr>
          <w:rFonts w:ascii="微软雅黑" w:eastAsia="微软雅黑" w:hAnsi="微软雅黑" w:hint="eastAsia"/>
        </w:rPr>
        <w:t>抽单记录</w:t>
      </w:r>
      <w:proofErr w:type="gramEnd"/>
      <w:r w:rsidRPr="007F7CD1">
        <w:rPr>
          <w:rFonts w:ascii="微软雅黑" w:eastAsia="微软雅黑" w:hAnsi="微软雅黑" w:hint="eastAsia"/>
        </w:rPr>
        <w:t>查询</w:t>
      </w:r>
    </w:p>
    <w:p w14:paraId="0418D87B" w14:textId="09017741" w:rsidR="00E71E40" w:rsidRPr="007F7CD1" w:rsidRDefault="00E71E40" w:rsidP="00E71E40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功能介绍：由WMS，ERP系统发起出库订单取消会记录在当前界面中，并分发至ERP或WMS。</w:t>
      </w:r>
    </w:p>
    <w:p w14:paraId="7672769D" w14:textId="38C690EE" w:rsidR="00E71E40" w:rsidRPr="007F7CD1" w:rsidRDefault="00E71E40" w:rsidP="00E71E40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34B2B9ED" wp14:editId="426C3BBD">
            <wp:extent cx="4914265" cy="1246505"/>
            <wp:effectExtent l="0" t="0" r="635" b="0"/>
            <wp:docPr id="739967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671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A9A8" w14:textId="77777777" w:rsidR="00E71E40" w:rsidRPr="007F7CD1" w:rsidRDefault="00E71E40" w:rsidP="00E71E40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</w:rPr>
        <w:t>详细说明：</w:t>
      </w:r>
    </w:p>
    <w:p w14:paraId="1842FFC0" w14:textId="77777777" w:rsidR="00E71E40" w:rsidRPr="007F7CD1" w:rsidRDefault="00E71E40" w:rsidP="00E71E40">
      <w:pPr>
        <w:pStyle w:val="a3"/>
        <w:ind w:left="440" w:firstLineChars="0" w:firstLine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由ERP发起的出库</w:t>
      </w:r>
      <w:proofErr w:type="gramStart"/>
      <w:r w:rsidRPr="007F7CD1">
        <w:rPr>
          <w:rFonts w:ascii="微软雅黑" w:eastAsia="微软雅黑" w:hAnsi="微软雅黑" w:hint="eastAsia"/>
        </w:rPr>
        <w:t>订单抽单在</w:t>
      </w:r>
      <w:proofErr w:type="gramEnd"/>
      <w:r w:rsidRPr="007F7CD1">
        <w:rPr>
          <w:rFonts w:ascii="微软雅黑" w:eastAsia="微软雅黑" w:hAnsi="微软雅黑" w:hint="eastAsia"/>
        </w:rPr>
        <w:t>当前界面展示</w:t>
      </w:r>
      <w:proofErr w:type="gramStart"/>
      <w:r w:rsidRPr="007F7CD1">
        <w:rPr>
          <w:rFonts w:ascii="微软雅黑" w:eastAsia="微软雅黑" w:hAnsi="微软雅黑" w:hint="eastAsia"/>
        </w:rPr>
        <w:t>的抽单类型</w:t>
      </w:r>
      <w:proofErr w:type="gramEnd"/>
      <w:r w:rsidRPr="007F7CD1">
        <w:rPr>
          <w:rFonts w:ascii="微软雅黑" w:eastAsia="微软雅黑" w:hAnsi="微软雅黑" w:hint="eastAsia"/>
        </w:rPr>
        <w:t>为【SO抽单】</w:t>
      </w:r>
    </w:p>
    <w:p w14:paraId="6FE37C13" w14:textId="77777777" w:rsidR="00E71E40" w:rsidRPr="007F7CD1" w:rsidRDefault="00E71E40" w:rsidP="00E71E40">
      <w:pPr>
        <w:pStyle w:val="a3"/>
        <w:ind w:left="440" w:firstLineChars="0" w:firstLine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由WMS发起的抽单（短拣，</w:t>
      </w:r>
      <w:proofErr w:type="gramStart"/>
      <w:r w:rsidRPr="007F7CD1">
        <w:rPr>
          <w:rFonts w:ascii="微软雅黑" w:eastAsia="微软雅黑" w:hAnsi="微软雅黑" w:hint="eastAsia"/>
        </w:rPr>
        <w:t>短复后</w:t>
      </w:r>
      <w:proofErr w:type="gramEnd"/>
      <w:r w:rsidRPr="007F7CD1">
        <w:rPr>
          <w:rFonts w:ascii="微软雅黑" w:eastAsia="微软雅黑" w:hAnsi="微软雅黑" w:hint="eastAsia"/>
        </w:rPr>
        <w:t>进行订单取消），在当前界面展示</w:t>
      </w:r>
      <w:proofErr w:type="gramStart"/>
      <w:r w:rsidRPr="007F7CD1">
        <w:rPr>
          <w:rFonts w:ascii="微软雅黑" w:eastAsia="微软雅黑" w:hAnsi="微软雅黑" w:hint="eastAsia"/>
        </w:rPr>
        <w:t>的抽单类型</w:t>
      </w:r>
      <w:proofErr w:type="gramEnd"/>
      <w:r w:rsidRPr="007F7CD1">
        <w:rPr>
          <w:rFonts w:ascii="微软雅黑" w:eastAsia="微软雅黑" w:hAnsi="微软雅黑" w:hint="eastAsia"/>
        </w:rPr>
        <w:t>为【WMS抽单】</w:t>
      </w:r>
    </w:p>
    <w:p w14:paraId="55BA8031" w14:textId="77777777" w:rsidR="00E71E40" w:rsidRPr="007F7CD1" w:rsidRDefault="00E71E40" w:rsidP="00E71E40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功能按钮说明：</w:t>
      </w:r>
    </w:p>
    <w:p w14:paraId="6ED4AB7E" w14:textId="3F5F799A" w:rsidR="00E71E40" w:rsidRPr="007F7CD1" w:rsidRDefault="00E71E40" w:rsidP="00E71E40">
      <w:pPr>
        <w:pStyle w:val="a3"/>
        <w:numPr>
          <w:ilvl w:val="0"/>
          <w:numId w:val="24"/>
        </w:numPr>
        <w:ind w:firstLineChars="0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查询：可原始出库单号即 ERP内的</w:t>
      </w:r>
      <w:proofErr w:type="gramStart"/>
      <w:r w:rsidRPr="007F7CD1">
        <w:rPr>
          <w:rFonts w:ascii="微软雅黑" w:eastAsia="微软雅黑" w:hAnsi="微软雅黑" w:hint="eastAsia"/>
        </w:rPr>
        <w:t>销售总单</w:t>
      </w:r>
      <w:proofErr w:type="gramEnd"/>
      <w:r w:rsidRPr="007F7CD1">
        <w:rPr>
          <w:rFonts w:ascii="微软雅黑" w:eastAsia="微软雅黑" w:hAnsi="微软雅黑" w:hint="eastAsia"/>
        </w:rPr>
        <w:t>ID，</w:t>
      </w:r>
      <w:proofErr w:type="gramStart"/>
      <w:r w:rsidRPr="007F7CD1">
        <w:rPr>
          <w:rFonts w:ascii="微软雅黑" w:eastAsia="微软雅黑" w:hAnsi="微软雅黑" w:hint="eastAsia"/>
        </w:rPr>
        <w:t>采退总单</w:t>
      </w:r>
      <w:proofErr w:type="gramEnd"/>
      <w:r w:rsidRPr="007F7CD1">
        <w:rPr>
          <w:rFonts w:ascii="微软雅黑" w:eastAsia="微软雅黑" w:hAnsi="微软雅黑" w:hint="eastAsia"/>
        </w:rPr>
        <w:t>ID进行查询</w:t>
      </w:r>
    </w:p>
    <w:p w14:paraId="17598307" w14:textId="6A7BEABA" w:rsidR="00E71E40" w:rsidRPr="007F7CD1" w:rsidRDefault="00E71E40" w:rsidP="00E71E40">
      <w:pPr>
        <w:pStyle w:val="a3"/>
        <w:numPr>
          <w:ilvl w:val="0"/>
          <w:numId w:val="24"/>
        </w:numPr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</w:rPr>
        <w:t>重传ESB：若ERP未成功接收到WMS发起</w:t>
      </w:r>
      <w:proofErr w:type="gramStart"/>
      <w:r w:rsidRPr="007F7CD1">
        <w:rPr>
          <w:rFonts w:ascii="微软雅黑" w:eastAsia="微软雅黑" w:hAnsi="微软雅黑" w:hint="eastAsia"/>
        </w:rPr>
        <w:t>的抽单时</w:t>
      </w:r>
      <w:proofErr w:type="gramEnd"/>
      <w:r w:rsidRPr="007F7CD1">
        <w:rPr>
          <w:rFonts w:ascii="微软雅黑" w:eastAsia="微软雅黑" w:hAnsi="微软雅黑" w:hint="eastAsia"/>
        </w:rPr>
        <w:t>，可在当前界面点击重传ESB按钮重新分发</w:t>
      </w:r>
    </w:p>
    <w:p w14:paraId="4A130B65" w14:textId="0BC60DF7" w:rsidR="00A807F7" w:rsidRPr="007F7CD1" w:rsidRDefault="00A807F7" w:rsidP="00A807F7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（八）GSP报表查询</w:t>
      </w:r>
    </w:p>
    <w:p w14:paraId="0D8A9691" w14:textId="77777777" w:rsidR="00E71E40" w:rsidRPr="007F7CD1" w:rsidRDefault="00E71E40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1. 药品运输记录（8805）</w:t>
      </w:r>
    </w:p>
    <w:p w14:paraId="046A646B" w14:textId="305DB469" w:rsidR="002E328E" w:rsidRPr="00E001DF" w:rsidRDefault="00E71E40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2. 医疗器械运输记录（</w:t>
      </w:r>
      <w:r w:rsidR="002E328E" w:rsidRPr="007F7CD1">
        <w:rPr>
          <w:rFonts w:ascii="微软雅黑" w:eastAsia="微软雅黑" w:hAnsi="微软雅黑" w:hint="eastAsia"/>
        </w:rPr>
        <w:t>8905</w:t>
      </w:r>
      <w:r w:rsidR="00E001DF">
        <w:rPr>
          <w:rFonts w:ascii="微软雅黑" w:eastAsia="微软雅黑" w:hAnsi="微软雅黑" w:hint="eastAsia"/>
        </w:rPr>
        <w:t>）</w:t>
      </w:r>
    </w:p>
    <w:p w14:paraId="310A6653" w14:textId="77777777" w:rsidR="002E328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3. 药品出库复核记录（</w:t>
      </w:r>
      <w:r w:rsidRPr="007F7CD1">
        <w:rPr>
          <w:rFonts w:ascii="微软雅黑" w:eastAsia="微软雅黑" w:hAnsi="微软雅黑"/>
        </w:rPr>
        <w:t>8801</w:t>
      </w:r>
      <w:r w:rsidRPr="007F7CD1">
        <w:rPr>
          <w:rFonts w:ascii="微软雅黑" w:eastAsia="微软雅黑" w:hAnsi="微软雅黑" w:hint="eastAsia"/>
        </w:rPr>
        <w:t>）</w:t>
      </w:r>
    </w:p>
    <w:p w14:paraId="0C9C1AFE" w14:textId="77777777" w:rsidR="002E328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4. 医疗器械出库复核记录（8901）</w:t>
      </w:r>
    </w:p>
    <w:p w14:paraId="05A29E31" w14:textId="77777777" w:rsidR="002E328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5. 采购药品验收记录（940001）</w:t>
      </w:r>
    </w:p>
    <w:p w14:paraId="045C4A78" w14:textId="63BCB544" w:rsidR="00702D7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lastRenderedPageBreak/>
        <w:t xml:space="preserve">6. </w:t>
      </w:r>
      <w:proofErr w:type="gramStart"/>
      <w:r w:rsidRPr="007F7CD1">
        <w:rPr>
          <w:rFonts w:ascii="微软雅黑" w:eastAsia="微软雅黑" w:hAnsi="微软雅黑" w:hint="eastAsia"/>
        </w:rPr>
        <w:t>销退药品</w:t>
      </w:r>
      <w:proofErr w:type="gramEnd"/>
      <w:r w:rsidRPr="007F7CD1">
        <w:rPr>
          <w:rFonts w:ascii="微软雅黑" w:eastAsia="微软雅黑" w:hAnsi="微软雅黑" w:hint="eastAsia"/>
        </w:rPr>
        <w:t>验收记录（940002）</w:t>
      </w:r>
      <w:r w:rsidR="00E71E40" w:rsidRPr="007F7CD1">
        <w:rPr>
          <w:rFonts w:ascii="微软雅黑" w:eastAsia="微软雅黑" w:hAnsi="微软雅黑"/>
        </w:rPr>
        <w:br/>
      </w:r>
      <w:r w:rsidRPr="007F7CD1">
        <w:rPr>
          <w:rFonts w:ascii="微软雅黑" w:eastAsia="微软雅黑" w:hAnsi="微软雅黑" w:hint="eastAsia"/>
        </w:rPr>
        <w:t>7. 药品收货记录（8804）</w:t>
      </w:r>
    </w:p>
    <w:p w14:paraId="58222040" w14:textId="149EDCC9" w:rsidR="002E328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8. 医疗器械收货入库记录（8904）</w:t>
      </w:r>
    </w:p>
    <w:p w14:paraId="716E4667" w14:textId="0CB34810" w:rsidR="002E328E" w:rsidRPr="007F7CD1" w:rsidRDefault="002E328E" w:rsidP="00702D7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9. 药品养护记录（</w:t>
      </w:r>
      <w:r w:rsidRPr="007F7CD1">
        <w:rPr>
          <w:rFonts w:ascii="微软雅黑" w:eastAsia="微软雅黑" w:hAnsi="微软雅黑"/>
        </w:rPr>
        <w:t>940003</w:t>
      </w:r>
      <w:r w:rsidRPr="007F7CD1">
        <w:rPr>
          <w:rFonts w:ascii="微软雅黑" w:eastAsia="微软雅黑" w:hAnsi="微软雅黑" w:hint="eastAsia"/>
        </w:rPr>
        <w:t>）</w:t>
      </w:r>
    </w:p>
    <w:p w14:paraId="70726F10" w14:textId="20C7E13C" w:rsidR="002E328E" w:rsidRPr="007F7CD1" w:rsidRDefault="002E328E" w:rsidP="002E328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10. 医疗器械在库检查记录（</w:t>
      </w:r>
      <w:r w:rsidRPr="007F7CD1">
        <w:rPr>
          <w:rFonts w:ascii="微软雅黑" w:eastAsia="微软雅黑" w:hAnsi="微软雅黑"/>
        </w:rPr>
        <w:t>9400</w:t>
      </w:r>
      <w:r w:rsidRPr="007F7CD1">
        <w:rPr>
          <w:rFonts w:ascii="微软雅黑" w:eastAsia="微软雅黑" w:hAnsi="微软雅黑" w:hint="eastAsia"/>
        </w:rPr>
        <w:t>1</w:t>
      </w:r>
      <w:r w:rsidRPr="007F7CD1">
        <w:rPr>
          <w:rFonts w:ascii="微软雅黑" w:eastAsia="微软雅黑" w:hAnsi="微软雅黑"/>
        </w:rPr>
        <w:t>3</w:t>
      </w:r>
      <w:r w:rsidRPr="007F7CD1">
        <w:rPr>
          <w:rFonts w:ascii="微软雅黑" w:eastAsia="微软雅黑" w:hAnsi="微软雅黑" w:hint="eastAsia"/>
        </w:rPr>
        <w:t>）</w:t>
      </w:r>
    </w:p>
    <w:p w14:paraId="7CAF6995" w14:textId="77777777" w:rsidR="002E328E" w:rsidRPr="007F7CD1" w:rsidRDefault="002E328E" w:rsidP="00702D7E">
      <w:pPr>
        <w:rPr>
          <w:rFonts w:ascii="微软雅黑" w:eastAsia="微软雅黑" w:hAnsi="微软雅黑" w:hint="eastAsia"/>
        </w:rPr>
      </w:pPr>
    </w:p>
    <w:p w14:paraId="221F88F0" w14:textId="48BB15D7" w:rsidR="00A807F7" w:rsidRPr="007F7CD1" w:rsidRDefault="00702D7E" w:rsidP="00A807F7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/>
          <w:noProof/>
        </w:rPr>
        <w:drawing>
          <wp:inline distT="0" distB="0" distL="0" distR="0" wp14:anchorId="37937150" wp14:editId="142A3FEA">
            <wp:extent cx="1314450" cy="2819400"/>
            <wp:effectExtent l="0" t="0" r="0" b="0"/>
            <wp:docPr id="2090430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2965" w14:textId="5B2FBBAF" w:rsidR="00C3729E" w:rsidRPr="007F7CD1" w:rsidRDefault="00C3729E" w:rsidP="00697221">
      <w:pPr>
        <w:pStyle w:val="3"/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</w:rPr>
        <w:t>（</w:t>
      </w:r>
      <w:r w:rsidR="00E001DF">
        <w:rPr>
          <w:rFonts w:ascii="微软雅黑" w:eastAsia="微软雅黑" w:hAnsi="微软雅黑" w:hint="eastAsia"/>
        </w:rPr>
        <w:t>九</w:t>
      </w:r>
      <w:r w:rsidRPr="007F7CD1">
        <w:rPr>
          <w:rFonts w:ascii="微软雅黑" w:eastAsia="微软雅黑" w:hAnsi="微软雅黑" w:hint="eastAsia"/>
        </w:rPr>
        <w:t>）物流接口日志管理（1</w:t>
      </w:r>
      <w:r w:rsidRPr="007F7CD1">
        <w:rPr>
          <w:rFonts w:ascii="微软雅黑" w:eastAsia="微软雅黑" w:hAnsi="微软雅黑"/>
        </w:rPr>
        <w:t>00</w:t>
      </w:r>
      <w:r w:rsidR="0080169E" w:rsidRPr="007F7CD1">
        <w:rPr>
          <w:rFonts w:ascii="微软雅黑" w:eastAsia="微软雅黑" w:hAnsi="微软雅黑"/>
        </w:rPr>
        <w:t>36</w:t>
      </w:r>
      <w:r w:rsidRPr="007F7CD1">
        <w:rPr>
          <w:rFonts w:ascii="微软雅黑" w:eastAsia="微软雅黑" w:hAnsi="微软雅黑" w:hint="eastAsia"/>
        </w:rPr>
        <w:t>）</w:t>
      </w:r>
    </w:p>
    <w:p w14:paraId="11550E22" w14:textId="47E3DC20" w:rsidR="002E328E" w:rsidRPr="007F7CD1" w:rsidRDefault="002E328E" w:rsidP="002E328E">
      <w:pPr>
        <w:rPr>
          <w:rFonts w:ascii="微软雅黑" w:eastAsia="微软雅黑" w:hAnsi="微软雅黑" w:hint="eastAsia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功能介绍：在以上所介绍的</w:t>
      </w:r>
      <w:proofErr w:type="gramStart"/>
      <w:r w:rsidRPr="007F7CD1">
        <w:rPr>
          <w:rFonts w:ascii="微软雅黑" w:eastAsia="微软雅黑" w:hAnsi="微软雅黑" w:hint="eastAsia"/>
          <w:sz w:val="20"/>
          <w:szCs w:val="20"/>
        </w:rPr>
        <w:t>常用业务</w:t>
      </w:r>
      <w:proofErr w:type="gramEnd"/>
      <w:r w:rsidRPr="007F7CD1">
        <w:rPr>
          <w:rFonts w:ascii="微软雅黑" w:eastAsia="微软雅黑" w:hAnsi="微软雅黑" w:hint="eastAsia"/>
          <w:sz w:val="20"/>
          <w:szCs w:val="20"/>
        </w:rPr>
        <w:t>入库订单分发WMS，出库订单分发WMS失败，SCM根据WMS单据执行品质调整，批号变更</w:t>
      </w:r>
      <w:r w:rsidR="005101C8" w:rsidRPr="007F7CD1">
        <w:rPr>
          <w:rFonts w:ascii="微软雅黑" w:eastAsia="微软雅黑" w:hAnsi="微软雅黑" w:hint="eastAsia"/>
        </w:rPr>
        <w:t>，报损扣减库存执行失败时在当前界面可进行错误原因查询，并进行错误标记重置重新分发。</w:t>
      </w:r>
    </w:p>
    <w:p w14:paraId="62F5F8C2" w14:textId="77777777" w:rsidR="002E328E" w:rsidRPr="007F7CD1" w:rsidRDefault="002E328E" w:rsidP="002E328E">
      <w:pPr>
        <w:rPr>
          <w:rFonts w:ascii="微软雅黑" w:eastAsia="微软雅黑" w:hAnsi="微软雅黑" w:hint="eastAsia"/>
        </w:rPr>
      </w:pPr>
    </w:p>
    <w:p w14:paraId="6709C099" w14:textId="2FC10A93" w:rsidR="00C3729E" w:rsidRPr="007F7CD1" w:rsidRDefault="00C3729E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4AA56221" wp14:editId="12F72E89">
            <wp:extent cx="4914265" cy="276225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2BFD" w14:textId="40751326" w:rsidR="002E328E" w:rsidRPr="007F7CD1" w:rsidRDefault="00C3729E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="002E328E" w:rsidRPr="007F7CD1">
        <w:rPr>
          <w:rFonts w:ascii="微软雅黑" w:eastAsia="微软雅黑" w:hAnsi="微软雅黑" w:hint="eastAsia"/>
          <w:sz w:val="20"/>
          <w:szCs w:val="20"/>
        </w:rPr>
        <w:t>按钮</w:t>
      </w:r>
      <w:r w:rsidRPr="007F7CD1">
        <w:rPr>
          <w:rFonts w:ascii="微软雅黑" w:eastAsia="微软雅黑" w:hAnsi="微软雅黑" w:hint="eastAsia"/>
          <w:sz w:val="20"/>
          <w:szCs w:val="20"/>
        </w:rPr>
        <w:t>介绍：</w:t>
      </w:r>
    </w:p>
    <w:p w14:paraId="4EF0123E" w14:textId="77777777" w:rsidR="002E328E" w:rsidRPr="007F7CD1" w:rsidRDefault="00C3729E" w:rsidP="002E328E">
      <w:pPr>
        <w:pStyle w:val="a3"/>
        <w:numPr>
          <w:ilvl w:val="0"/>
          <w:numId w:val="2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查询：在日期范围内+原始单据号</w:t>
      </w:r>
      <w:r w:rsidR="002E328E" w:rsidRPr="007F7CD1">
        <w:rPr>
          <w:rFonts w:ascii="微软雅黑" w:eastAsia="微软雅黑" w:hAnsi="微软雅黑"/>
          <w:sz w:val="20"/>
          <w:szCs w:val="20"/>
        </w:rPr>
        <w:t xml:space="preserve"> </w:t>
      </w:r>
      <w:r w:rsidR="002E328E" w:rsidRPr="007F7CD1">
        <w:rPr>
          <w:rFonts w:ascii="微软雅黑" w:eastAsia="微软雅黑" w:hAnsi="微软雅黑" w:hint="eastAsia"/>
          <w:sz w:val="20"/>
          <w:szCs w:val="20"/>
        </w:rPr>
        <w:t xml:space="preserve">或物流中心ID 或货主ID </w:t>
      </w:r>
    </w:p>
    <w:p w14:paraId="0FDE222B" w14:textId="012A4D9C" w:rsidR="00C3729E" w:rsidRPr="007F7CD1" w:rsidRDefault="00C3729E" w:rsidP="002E328E">
      <w:pPr>
        <w:pStyle w:val="a3"/>
        <w:ind w:left="1200" w:firstLineChars="0" w:firstLine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进行单据错误原因查询</w:t>
      </w:r>
    </w:p>
    <w:p w14:paraId="16A27A6A" w14:textId="0E83D934" w:rsidR="00BB6D8E" w:rsidRPr="007F7CD1" w:rsidRDefault="00BB6D8E" w:rsidP="002E328E">
      <w:pPr>
        <w:pStyle w:val="a3"/>
        <w:numPr>
          <w:ilvl w:val="0"/>
          <w:numId w:val="25"/>
        </w:numPr>
        <w:ind w:firstLineChars="0"/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重置错误标志：</w:t>
      </w:r>
      <w:r w:rsidR="002E328E" w:rsidRPr="007F7CD1">
        <w:rPr>
          <w:rFonts w:ascii="微软雅黑" w:eastAsia="微软雅黑" w:hAnsi="微软雅黑" w:hint="eastAsia"/>
          <w:sz w:val="20"/>
          <w:szCs w:val="20"/>
        </w:rPr>
        <w:t>当订单或基础数据下发WMS失败后，错误原因解决后可点击重置错误标志重新分发。</w:t>
      </w:r>
      <w:r w:rsidR="002E328E" w:rsidRPr="007F7CD1">
        <w:rPr>
          <w:rFonts w:ascii="微软雅黑" w:eastAsia="微软雅黑" w:hAnsi="微软雅黑"/>
          <w:sz w:val="20"/>
          <w:szCs w:val="20"/>
        </w:rPr>
        <w:t xml:space="preserve"> </w:t>
      </w:r>
    </w:p>
    <w:p w14:paraId="31B271A6" w14:textId="1A41680F" w:rsidR="00BB6D8E" w:rsidRPr="007F7CD1" w:rsidRDefault="00BB6D8E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noProof/>
          <w:sz w:val="20"/>
          <w:szCs w:val="20"/>
          <w14:ligatures w14:val="standardContextual"/>
        </w:rPr>
        <w:drawing>
          <wp:inline distT="0" distB="0" distL="0" distR="0" wp14:anchorId="5A41D42D" wp14:editId="5D54DE08">
            <wp:extent cx="4914265" cy="217106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1783" w14:textId="1F5F5709" w:rsidR="00C3729E" w:rsidRPr="007F7CD1" w:rsidRDefault="00C3729E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/>
          <w:sz w:val="20"/>
          <w:szCs w:val="20"/>
        </w:rPr>
        <w:tab/>
      </w:r>
      <w:r w:rsidRPr="007F7CD1">
        <w:rPr>
          <w:rFonts w:ascii="微软雅黑" w:eastAsia="微软雅黑" w:hAnsi="微软雅黑"/>
          <w:sz w:val="20"/>
          <w:szCs w:val="20"/>
        </w:rPr>
        <w:tab/>
      </w:r>
    </w:p>
    <w:p w14:paraId="7957ED4B" w14:textId="699F6D90" w:rsidR="002D1E65" w:rsidRPr="007F7CD1" w:rsidRDefault="00FE6868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注意：</w:t>
      </w:r>
    </w:p>
    <w:p w14:paraId="4D11D1AF" w14:textId="6121346A" w:rsidR="00FE6868" w:rsidRPr="007F7CD1" w:rsidRDefault="00C3729E" w:rsidP="00F03D5D">
      <w:pPr>
        <w:jc w:val="left"/>
        <w:rPr>
          <w:rFonts w:ascii="微软雅黑" w:eastAsia="微软雅黑" w:hAnsi="微软雅黑" w:hint="eastAsia"/>
          <w:sz w:val="20"/>
          <w:szCs w:val="20"/>
        </w:rPr>
      </w:pPr>
      <w:r w:rsidRPr="007F7CD1">
        <w:rPr>
          <w:rFonts w:ascii="微软雅黑" w:eastAsia="微软雅黑" w:hAnsi="微软雅黑" w:hint="eastAsia"/>
          <w:sz w:val="20"/>
          <w:szCs w:val="20"/>
        </w:rPr>
        <w:t>1</w:t>
      </w:r>
      <w:r w:rsidRPr="007F7CD1">
        <w:rPr>
          <w:rFonts w:ascii="微软雅黑" w:eastAsia="微软雅黑" w:hAnsi="微软雅黑"/>
          <w:sz w:val="20"/>
          <w:szCs w:val="20"/>
        </w:rPr>
        <w:t>.</w:t>
      </w:r>
      <w:r w:rsidR="00FE6868" w:rsidRPr="007F7CD1">
        <w:rPr>
          <w:rFonts w:ascii="微软雅黑" w:eastAsia="微软雅黑" w:hAnsi="微软雅黑" w:hint="eastAsia"/>
          <w:sz w:val="20"/>
          <w:szCs w:val="20"/>
        </w:rPr>
        <w:t>当ERP入库订单下发后，WMS未接收到，直接去SCM</w:t>
      </w:r>
      <w:r w:rsidR="00FE6868" w:rsidRPr="007F7CD1">
        <w:rPr>
          <w:rFonts w:ascii="微软雅黑" w:eastAsia="微软雅黑" w:hAnsi="微软雅黑"/>
          <w:sz w:val="20"/>
          <w:szCs w:val="20"/>
        </w:rPr>
        <w:t xml:space="preserve"> 10036 </w:t>
      </w:r>
      <w:r w:rsidR="00FE6868" w:rsidRPr="007F7CD1">
        <w:rPr>
          <w:rFonts w:ascii="微软雅黑" w:eastAsia="微软雅黑" w:hAnsi="微软雅黑" w:hint="eastAsia"/>
          <w:sz w:val="20"/>
          <w:szCs w:val="20"/>
        </w:rPr>
        <w:t>中去查看下</w:t>
      </w:r>
      <w:proofErr w:type="gramStart"/>
      <w:r w:rsidR="00FE6868" w:rsidRPr="007F7CD1">
        <w:rPr>
          <w:rFonts w:ascii="微软雅黑" w:eastAsia="微软雅黑" w:hAnsi="微软雅黑" w:hint="eastAsia"/>
          <w:sz w:val="20"/>
          <w:szCs w:val="20"/>
        </w:rPr>
        <w:t>传失败</w:t>
      </w:r>
      <w:proofErr w:type="gramEnd"/>
      <w:r w:rsidR="00FE6868" w:rsidRPr="007F7CD1">
        <w:rPr>
          <w:rFonts w:ascii="微软雅黑" w:eastAsia="微软雅黑" w:hAnsi="微软雅黑" w:hint="eastAsia"/>
          <w:sz w:val="20"/>
          <w:szCs w:val="20"/>
        </w:rPr>
        <w:t>原</w:t>
      </w:r>
      <w:r w:rsidR="00FE6868" w:rsidRPr="007F7CD1">
        <w:rPr>
          <w:rFonts w:ascii="微软雅黑" w:eastAsia="微软雅黑" w:hAnsi="微软雅黑" w:hint="eastAsia"/>
          <w:sz w:val="20"/>
          <w:szCs w:val="20"/>
        </w:rPr>
        <w:lastRenderedPageBreak/>
        <w:t>因</w:t>
      </w:r>
    </w:p>
    <w:p w14:paraId="4CA0591A" w14:textId="129BBB13" w:rsidR="00153533" w:rsidRPr="007F7CD1" w:rsidRDefault="00153533" w:rsidP="00153533">
      <w:pPr>
        <w:pStyle w:val="3"/>
        <w:rPr>
          <w:rFonts w:ascii="微软雅黑" w:eastAsia="微软雅黑" w:hAnsi="微软雅黑" w:hint="eastAsia"/>
          <w:color w:val="FF0000"/>
        </w:rPr>
      </w:pPr>
      <w:r w:rsidRPr="007F7CD1">
        <w:rPr>
          <w:rFonts w:ascii="微软雅黑" w:eastAsia="微软雅黑" w:hAnsi="微软雅黑" w:hint="eastAsia"/>
          <w:color w:val="FF0000"/>
        </w:rPr>
        <w:t>注意：若以上操作步骤中排查单据出现不能进行判断的问题，群内反馈单据号，联系运</w:t>
      </w:r>
      <w:proofErr w:type="gramStart"/>
      <w:r w:rsidRPr="007F7CD1">
        <w:rPr>
          <w:rFonts w:ascii="微软雅黑" w:eastAsia="微软雅黑" w:hAnsi="微软雅黑" w:hint="eastAsia"/>
          <w:color w:val="FF0000"/>
        </w:rPr>
        <w:t>维人员</w:t>
      </w:r>
      <w:proofErr w:type="gramEnd"/>
      <w:r w:rsidRPr="007F7CD1">
        <w:rPr>
          <w:rFonts w:ascii="微软雅黑" w:eastAsia="微软雅黑" w:hAnsi="微软雅黑" w:hint="eastAsia"/>
          <w:color w:val="FF0000"/>
        </w:rPr>
        <w:t>进行排查</w:t>
      </w:r>
    </w:p>
    <w:p w14:paraId="42FB1D7E" w14:textId="77777777" w:rsidR="00A5616D" w:rsidRPr="00153533" w:rsidRDefault="00A5616D" w:rsidP="00A5616D">
      <w:pPr>
        <w:jc w:val="left"/>
        <w:rPr>
          <w:rFonts w:ascii="微软雅黑" w:eastAsia="微软雅黑" w:hAnsi="微软雅黑" w:hint="eastAsia"/>
          <w:sz w:val="20"/>
          <w:szCs w:val="20"/>
        </w:rPr>
      </w:pPr>
    </w:p>
    <w:sectPr w:rsidR="00A5616D" w:rsidRPr="00153533" w:rsidSect="00A5616D">
      <w:pgSz w:w="11906" w:h="16838" w:code="9"/>
      <w:pgMar w:top="1440" w:right="1800" w:bottom="1440" w:left="1800" w:header="851" w:footer="992" w:gutter="56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FAA22" w14:textId="77777777" w:rsidR="00967EDD" w:rsidRDefault="00967EDD" w:rsidP="00153533">
      <w:pPr>
        <w:rPr>
          <w:rFonts w:hint="eastAsia"/>
        </w:rPr>
      </w:pPr>
      <w:r>
        <w:separator/>
      </w:r>
    </w:p>
  </w:endnote>
  <w:endnote w:type="continuationSeparator" w:id="0">
    <w:p w14:paraId="64AE6B37" w14:textId="77777777" w:rsidR="00967EDD" w:rsidRDefault="00967EDD" w:rsidP="0015353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0D49C" w14:textId="77777777" w:rsidR="00967EDD" w:rsidRDefault="00967EDD" w:rsidP="00153533">
      <w:pPr>
        <w:rPr>
          <w:rFonts w:hint="eastAsia"/>
        </w:rPr>
      </w:pPr>
      <w:r>
        <w:separator/>
      </w:r>
    </w:p>
  </w:footnote>
  <w:footnote w:type="continuationSeparator" w:id="0">
    <w:p w14:paraId="3D633A8E" w14:textId="77777777" w:rsidR="00967EDD" w:rsidRDefault="00967EDD" w:rsidP="0015353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444DF"/>
    <w:multiLevelType w:val="hybridMultilevel"/>
    <w:tmpl w:val="A79E05FC"/>
    <w:lvl w:ilvl="0" w:tplc="3EA483F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7861967"/>
    <w:multiLevelType w:val="hybridMultilevel"/>
    <w:tmpl w:val="B81C876A"/>
    <w:lvl w:ilvl="0" w:tplc="0409000B">
      <w:start w:val="1"/>
      <w:numFmt w:val="bullet"/>
      <w:lvlText w:val=""/>
      <w:lvlJc w:val="left"/>
      <w:pPr>
        <w:ind w:left="128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40"/>
      </w:pPr>
      <w:rPr>
        <w:rFonts w:ascii="Wingdings" w:hAnsi="Wingdings" w:hint="default"/>
      </w:rPr>
    </w:lvl>
  </w:abstractNum>
  <w:abstractNum w:abstractNumId="2" w15:restartNumberingAfterBreak="0">
    <w:nsid w:val="291A15F4"/>
    <w:multiLevelType w:val="hybridMultilevel"/>
    <w:tmpl w:val="525E4192"/>
    <w:lvl w:ilvl="0" w:tplc="FFFFFFFF">
      <w:start w:val="1"/>
      <w:numFmt w:val="decimal"/>
      <w:lvlText w:val="%1)"/>
      <w:lvlJc w:val="left"/>
      <w:pPr>
        <w:ind w:left="859" w:hanging="440"/>
      </w:pPr>
    </w:lvl>
    <w:lvl w:ilvl="1" w:tplc="FFFFFFFF" w:tentative="1">
      <w:start w:val="1"/>
      <w:numFmt w:val="lowerLetter"/>
      <w:lvlText w:val="%2)"/>
      <w:lvlJc w:val="left"/>
      <w:pPr>
        <w:ind w:left="1299" w:hanging="440"/>
      </w:pPr>
    </w:lvl>
    <w:lvl w:ilvl="2" w:tplc="FFFFFFFF" w:tentative="1">
      <w:start w:val="1"/>
      <w:numFmt w:val="lowerRoman"/>
      <w:lvlText w:val="%3."/>
      <w:lvlJc w:val="right"/>
      <w:pPr>
        <w:ind w:left="1739" w:hanging="440"/>
      </w:pPr>
    </w:lvl>
    <w:lvl w:ilvl="3" w:tplc="FFFFFFFF" w:tentative="1">
      <w:start w:val="1"/>
      <w:numFmt w:val="decimal"/>
      <w:lvlText w:val="%4."/>
      <w:lvlJc w:val="left"/>
      <w:pPr>
        <w:ind w:left="2179" w:hanging="440"/>
      </w:pPr>
    </w:lvl>
    <w:lvl w:ilvl="4" w:tplc="FFFFFFFF" w:tentative="1">
      <w:start w:val="1"/>
      <w:numFmt w:val="lowerLetter"/>
      <w:lvlText w:val="%5)"/>
      <w:lvlJc w:val="left"/>
      <w:pPr>
        <w:ind w:left="2619" w:hanging="440"/>
      </w:pPr>
    </w:lvl>
    <w:lvl w:ilvl="5" w:tplc="FFFFFFFF" w:tentative="1">
      <w:start w:val="1"/>
      <w:numFmt w:val="lowerRoman"/>
      <w:lvlText w:val="%6."/>
      <w:lvlJc w:val="right"/>
      <w:pPr>
        <w:ind w:left="3059" w:hanging="440"/>
      </w:pPr>
    </w:lvl>
    <w:lvl w:ilvl="6" w:tplc="FFFFFFFF" w:tentative="1">
      <w:start w:val="1"/>
      <w:numFmt w:val="decimal"/>
      <w:lvlText w:val="%7."/>
      <w:lvlJc w:val="left"/>
      <w:pPr>
        <w:ind w:left="3499" w:hanging="440"/>
      </w:pPr>
    </w:lvl>
    <w:lvl w:ilvl="7" w:tplc="FFFFFFFF" w:tentative="1">
      <w:start w:val="1"/>
      <w:numFmt w:val="lowerLetter"/>
      <w:lvlText w:val="%8)"/>
      <w:lvlJc w:val="left"/>
      <w:pPr>
        <w:ind w:left="3939" w:hanging="440"/>
      </w:pPr>
    </w:lvl>
    <w:lvl w:ilvl="8" w:tplc="FFFFFFFF" w:tentative="1">
      <w:start w:val="1"/>
      <w:numFmt w:val="lowerRoman"/>
      <w:lvlText w:val="%9."/>
      <w:lvlJc w:val="right"/>
      <w:pPr>
        <w:ind w:left="4379" w:hanging="440"/>
      </w:pPr>
    </w:lvl>
  </w:abstractNum>
  <w:abstractNum w:abstractNumId="3" w15:restartNumberingAfterBreak="0">
    <w:nsid w:val="325774E9"/>
    <w:multiLevelType w:val="hybridMultilevel"/>
    <w:tmpl w:val="596CD9B0"/>
    <w:lvl w:ilvl="0" w:tplc="297845F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343A5BA2"/>
    <w:multiLevelType w:val="hybridMultilevel"/>
    <w:tmpl w:val="29307888"/>
    <w:lvl w:ilvl="0" w:tplc="6BA4E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5" w15:restartNumberingAfterBreak="0">
    <w:nsid w:val="3A18721C"/>
    <w:multiLevelType w:val="hybridMultilevel"/>
    <w:tmpl w:val="B928A5CC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42A85BC4"/>
    <w:multiLevelType w:val="hybridMultilevel"/>
    <w:tmpl w:val="8E6A174A"/>
    <w:lvl w:ilvl="0" w:tplc="0409000B">
      <w:start w:val="1"/>
      <w:numFmt w:val="bullet"/>
      <w:lvlText w:val=""/>
      <w:lvlJc w:val="left"/>
      <w:pPr>
        <w:ind w:left="1278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5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3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8" w:hanging="440"/>
      </w:pPr>
      <w:rPr>
        <w:rFonts w:ascii="Wingdings" w:hAnsi="Wingdings" w:hint="default"/>
      </w:rPr>
    </w:lvl>
  </w:abstractNum>
  <w:abstractNum w:abstractNumId="7" w15:restartNumberingAfterBreak="0">
    <w:nsid w:val="434B5C24"/>
    <w:multiLevelType w:val="hybridMultilevel"/>
    <w:tmpl w:val="525E4192"/>
    <w:lvl w:ilvl="0" w:tplc="04090011">
      <w:start w:val="1"/>
      <w:numFmt w:val="decimal"/>
      <w:lvlText w:val="%1)"/>
      <w:lvlJc w:val="left"/>
      <w:pPr>
        <w:ind w:left="859" w:hanging="440"/>
      </w:pPr>
    </w:lvl>
    <w:lvl w:ilvl="1" w:tplc="04090019" w:tentative="1">
      <w:start w:val="1"/>
      <w:numFmt w:val="lowerLetter"/>
      <w:lvlText w:val="%2)"/>
      <w:lvlJc w:val="left"/>
      <w:pPr>
        <w:ind w:left="1299" w:hanging="440"/>
      </w:pPr>
    </w:lvl>
    <w:lvl w:ilvl="2" w:tplc="0409001B" w:tentative="1">
      <w:start w:val="1"/>
      <w:numFmt w:val="lowerRoman"/>
      <w:lvlText w:val="%3."/>
      <w:lvlJc w:val="right"/>
      <w:pPr>
        <w:ind w:left="1739" w:hanging="440"/>
      </w:pPr>
    </w:lvl>
    <w:lvl w:ilvl="3" w:tplc="0409000F" w:tentative="1">
      <w:start w:val="1"/>
      <w:numFmt w:val="decimal"/>
      <w:lvlText w:val="%4."/>
      <w:lvlJc w:val="left"/>
      <w:pPr>
        <w:ind w:left="2179" w:hanging="440"/>
      </w:pPr>
    </w:lvl>
    <w:lvl w:ilvl="4" w:tplc="04090019" w:tentative="1">
      <w:start w:val="1"/>
      <w:numFmt w:val="lowerLetter"/>
      <w:lvlText w:val="%5)"/>
      <w:lvlJc w:val="left"/>
      <w:pPr>
        <w:ind w:left="2619" w:hanging="440"/>
      </w:pPr>
    </w:lvl>
    <w:lvl w:ilvl="5" w:tplc="0409001B" w:tentative="1">
      <w:start w:val="1"/>
      <w:numFmt w:val="lowerRoman"/>
      <w:lvlText w:val="%6."/>
      <w:lvlJc w:val="right"/>
      <w:pPr>
        <w:ind w:left="3059" w:hanging="440"/>
      </w:pPr>
    </w:lvl>
    <w:lvl w:ilvl="6" w:tplc="0409000F" w:tentative="1">
      <w:start w:val="1"/>
      <w:numFmt w:val="decimal"/>
      <w:lvlText w:val="%7."/>
      <w:lvlJc w:val="left"/>
      <w:pPr>
        <w:ind w:left="3499" w:hanging="440"/>
      </w:pPr>
    </w:lvl>
    <w:lvl w:ilvl="7" w:tplc="04090019" w:tentative="1">
      <w:start w:val="1"/>
      <w:numFmt w:val="lowerLetter"/>
      <w:lvlText w:val="%8)"/>
      <w:lvlJc w:val="left"/>
      <w:pPr>
        <w:ind w:left="3939" w:hanging="440"/>
      </w:pPr>
    </w:lvl>
    <w:lvl w:ilvl="8" w:tplc="0409001B" w:tentative="1">
      <w:start w:val="1"/>
      <w:numFmt w:val="lowerRoman"/>
      <w:lvlText w:val="%9."/>
      <w:lvlJc w:val="right"/>
      <w:pPr>
        <w:ind w:left="4379" w:hanging="440"/>
      </w:pPr>
    </w:lvl>
  </w:abstractNum>
  <w:abstractNum w:abstractNumId="8" w15:restartNumberingAfterBreak="0">
    <w:nsid w:val="4B067572"/>
    <w:multiLevelType w:val="hybridMultilevel"/>
    <w:tmpl w:val="5512F23A"/>
    <w:lvl w:ilvl="0" w:tplc="1BE818F8">
      <w:start w:val="1"/>
      <w:numFmt w:val="decimal"/>
      <w:lvlText w:val="%1."/>
      <w:lvlJc w:val="left"/>
      <w:pPr>
        <w:ind w:left="80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4C604DD4"/>
    <w:multiLevelType w:val="hybridMultilevel"/>
    <w:tmpl w:val="3D9253C6"/>
    <w:lvl w:ilvl="0" w:tplc="919CA4E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4CA46BDB"/>
    <w:multiLevelType w:val="hybridMultilevel"/>
    <w:tmpl w:val="A3B4BEA0"/>
    <w:lvl w:ilvl="0" w:tplc="09A41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E19581C"/>
    <w:multiLevelType w:val="hybridMultilevel"/>
    <w:tmpl w:val="CC3493B4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56F07B48"/>
    <w:multiLevelType w:val="hybridMultilevel"/>
    <w:tmpl w:val="B33442B0"/>
    <w:lvl w:ilvl="0" w:tplc="CFBCF11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3" w15:restartNumberingAfterBreak="0">
    <w:nsid w:val="590E435E"/>
    <w:multiLevelType w:val="hybridMultilevel"/>
    <w:tmpl w:val="1DE65F3C"/>
    <w:lvl w:ilvl="0" w:tplc="CC405F2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4" w15:restartNumberingAfterBreak="0">
    <w:nsid w:val="5C1E31BD"/>
    <w:multiLevelType w:val="hybridMultilevel"/>
    <w:tmpl w:val="C62ABD2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60D9204B"/>
    <w:multiLevelType w:val="hybridMultilevel"/>
    <w:tmpl w:val="C17C3F1A"/>
    <w:lvl w:ilvl="0" w:tplc="0409000D">
      <w:start w:val="1"/>
      <w:numFmt w:val="bullet"/>
      <w:lvlText w:val=""/>
      <w:lvlJc w:val="left"/>
      <w:pPr>
        <w:ind w:left="859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9" w:hanging="440"/>
      </w:pPr>
      <w:rPr>
        <w:rFonts w:ascii="Wingdings" w:hAnsi="Wingdings" w:hint="default"/>
      </w:rPr>
    </w:lvl>
  </w:abstractNum>
  <w:abstractNum w:abstractNumId="16" w15:restartNumberingAfterBreak="0">
    <w:nsid w:val="637425C6"/>
    <w:multiLevelType w:val="hybridMultilevel"/>
    <w:tmpl w:val="8EC0F0B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66DC3FEB"/>
    <w:multiLevelType w:val="hybridMultilevel"/>
    <w:tmpl w:val="51DA8832"/>
    <w:lvl w:ilvl="0" w:tplc="F086049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8" w15:restartNumberingAfterBreak="0">
    <w:nsid w:val="6B8E69FF"/>
    <w:multiLevelType w:val="hybridMultilevel"/>
    <w:tmpl w:val="188CF5A6"/>
    <w:lvl w:ilvl="0" w:tplc="0409000B">
      <w:start w:val="1"/>
      <w:numFmt w:val="bullet"/>
      <w:lvlText w:val=""/>
      <w:lvlJc w:val="left"/>
      <w:pPr>
        <w:ind w:left="128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40"/>
      </w:pPr>
      <w:rPr>
        <w:rFonts w:ascii="Wingdings" w:hAnsi="Wingdings" w:hint="default"/>
      </w:rPr>
    </w:lvl>
  </w:abstractNum>
  <w:abstractNum w:abstractNumId="19" w15:restartNumberingAfterBreak="0">
    <w:nsid w:val="7277002F"/>
    <w:multiLevelType w:val="hybridMultilevel"/>
    <w:tmpl w:val="8C449B44"/>
    <w:lvl w:ilvl="0" w:tplc="0409000B">
      <w:start w:val="1"/>
      <w:numFmt w:val="bullet"/>
      <w:lvlText w:val=""/>
      <w:lvlJc w:val="left"/>
      <w:pPr>
        <w:ind w:left="12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20" w15:restartNumberingAfterBreak="0">
    <w:nsid w:val="7A143668"/>
    <w:multiLevelType w:val="hybridMultilevel"/>
    <w:tmpl w:val="642ED7D0"/>
    <w:lvl w:ilvl="0" w:tplc="CD1C5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CE12784"/>
    <w:multiLevelType w:val="hybridMultilevel"/>
    <w:tmpl w:val="C998473A"/>
    <w:lvl w:ilvl="0" w:tplc="57FE4684">
      <w:start w:val="1"/>
      <w:numFmt w:val="decimal"/>
      <w:lvlText w:val="%1."/>
      <w:lvlJc w:val="left"/>
      <w:pPr>
        <w:ind w:left="800" w:hanging="360"/>
      </w:pPr>
      <w:rPr>
        <w:rFonts w:hint="default"/>
        <w:b/>
        <w:color w:val="FF000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2" w15:restartNumberingAfterBreak="0">
    <w:nsid w:val="7E747EDD"/>
    <w:multiLevelType w:val="hybridMultilevel"/>
    <w:tmpl w:val="1982165A"/>
    <w:lvl w:ilvl="0" w:tplc="AD62FEC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7F872571"/>
    <w:multiLevelType w:val="hybridMultilevel"/>
    <w:tmpl w:val="D3C6C94A"/>
    <w:lvl w:ilvl="0" w:tplc="C7C08C0A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7FB75819"/>
    <w:multiLevelType w:val="hybridMultilevel"/>
    <w:tmpl w:val="0E623484"/>
    <w:lvl w:ilvl="0" w:tplc="0409000B">
      <w:start w:val="1"/>
      <w:numFmt w:val="bullet"/>
      <w:lvlText w:val=""/>
      <w:lvlJc w:val="left"/>
      <w:pPr>
        <w:ind w:left="1278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5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3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8" w:hanging="440"/>
      </w:pPr>
      <w:rPr>
        <w:rFonts w:ascii="Wingdings" w:hAnsi="Wingdings" w:hint="default"/>
      </w:rPr>
    </w:lvl>
  </w:abstractNum>
  <w:num w:numId="1" w16cid:durableId="1390298973">
    <w:abstractNumId w:val="18"/>
  </w:num>
  <w:num w:numId="2" w16cid:durableId="1397044537">
    <w:abstractNumId w:val="1"/>
  </w:num>
  <w:num w:numId="3" w16cid:durableId="753165635">
    <w:abstractNumId w:val="24"/>
  </w:num>
  <w:num w:numId="4" w16cid:durableId="1363626344">
    <w:abstractNumId w:val="15"/>
  </w:num>
  <w:num w:numId="5" w16cid:durableId="760838547">
    <w:abstractNumId w:val="6"/>
  </w:num>
  <w:num w:numId="6" w16cid:durableId="346762167">
    <w:abstractNumId w:val="7"/>
  </w:num>
  <w:num w:numId="7" w16cid:durableId="1497843367">
    <w:abstractNumId w:val="2"/>
  </w:num>
  <w:num w:numId="8" w16cid:durableId="11080243">
    <w:abstractNumId w:val="19"/>
  </w:num>
  <w:num w:numId="9" w16cid:durableId="1513297147">
    <w:abstractNumId w:val="10"/>
  </w:num>
  <w:num w:numId="10" w16cid:durableId="1096562914">
    <w:abstractNumId w:val="23"/>
  </w:num>
  <w:num w:numId="11" w16cid:durableId="2041855476">
    <w:abstractNumId w:val="12"/>
  </w:num>
  <w:num w:numId="12" w16cid:durableId="1666281385">
    <w:abstractNumId w:val="20"/>
  </w:num>
  <w:num w:numId="13" w16cid:durableId="380833703">
    <w:abstractNumId w:val="4"/>
  </w:num>
  <w:num w:numId="14" w16cid:durableId="755173675">
    <w:abstractNumId w:val="16"/>
  </w:num>
  <w:num w:numId="15" w16cid:durableId="1539972670">
    <w:abstractNumId w:val="14"/>
  </w:num>
  <w:num w:numId="16" w16cid:durableId="1356541683">
    <w:abstractNumId w:val="13"/>
  </w:num>
  <w:num w:numId="17" w16cid:durableId="166402798">
    <w:abstractNumId w:val="9"/>
  </w:num>
  <w:num w:numId="18" w16cid:durableId="69041397">
    <w:abstractNumId w:val="8"/>
  </w:num>
  <w:num w:numId="19" w16cid:durableId="245964628">
    <w:abstractNumId w:val="3"/>
  </w:num>
  <w:num w:numId="20" w16cid:durableId="2102411599">
    <w:abstractNumId w:val="5"/>
  </w:num>
  <w:num w:numId="21" w16cid:durableId="481195644">
    <w:abstractNumId w:val="11"/>
  </w:num>
  <w:num w:numId="22" w16cid:durableId="1522671064">
    <w:abstractNumId w:val="21"/>
  </w:num>
  <w:num w:numId="23" w16cid:durableId="886144959">
    <w:abstractNumId w:val="0"/>
  </w:num>
  <w:num w:numId="24" w16cid:durableId="1712534579">
    <w:abstractNumId w:val="22"/>
  </w:num>
  <w:num w:numId="25" w16cid:durableId="13297931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39"/>
    <w:rsid w:val="00042036"/>
    <w:rsid w:val="00095F39"/>
    <w:rsid w:val="00101358"/>
    <w:rsid w:val="00153533"/>
    <w:rsid w:val="00156088"/>
    <w:rsid w:val="00156254"/>
    <w:rsid w:val="00182950"/>
    <w:rsid w:val="001B4417"/>
    <w:rsid w:val="001E1107"/>
    <w:rsid w:val="00227175"/>
    <w:rsid w:val="00280FC8"/>
    <w:rsid w:val="00283E43"/>
    <w:rsid w:val="00295CD4"/>
    <w:rsid w:val="002D1E65"/>
    <w:rsid w:val="002E2583"/>
    <w:rsid w:val="002E328E"/>
    <w:rsid w:val="003061EE"/>
    <w:rsid w:val="00367177"/>
    <w:rsid w:val="003F70DF"/>
    <w:rsid w:val="005101C8"/>
    <w:rsid w:val="005F145F"/>
    <w:rsid w:val="00676F81"/>
    <w:rsid w:val="00694FCE"/>
    <w:rsid w:val="00697221"/>
    <w:rsid w:val="006A55CC"/>
    <w:rsid w:val="006A7811"/>
    <w:rsid w:val="006E31D0"/>
    <w:rsid w:val="00702D7E"/>
    <w:rsid w:val="00714088"/>
    <w:rsid w:val="007E0848"/>
    <w:rsid w:val="007F7CD1"/>
    <w:rsid w:val="0080169E"/>
    <w:rsid w:val="00801FC8"/>
    <w:rsid w:val="0084416A"/>
    <w:rsid w:val="00885B13"/>
    <w:rsid w:val="00886A70"/>
    <w:rsid w:val="008E242B"/>
    <w:rsid w:val="008F3441"/>
    <w:rsid w:val="00906BBB"/>
    <w:rsid w:val="00967EDD"/>
    <w:rsid w:val="00982243"/>
    <w:rsid w:val="009948AA"/>
    <w:rsid w:val="009B1D9D"/>
    <w:rsid w:val="00A00BFA"/>
    <w:rsid w:val="00A16A61"/>
    <w:rsid w:val="00A305A8"/>
    <w:rsid w:val="00A4627C"/>
    <w:rsid w:val="00A5616D"/>
    <w:rsid w:val="00A807F7"/>
    <w:rsid w:val="00AD2863"/>
    <w:rsid w:val="00B100F0"/>
    <w:rsid w:val="00B37BB0"/>
    <w:rsid w:val="00B84113"/>
    <w:rsid w:val="00B963DE"/>
    <w:rsid w:val="00BB6D8E"/>
    <w:rsid w:val="00BC362F"/>
    <w:rsid w:val="00C22115"/>
    <w:rsid w:val="00C3729E"/>
    <w:rsid w:val="00C72046"/>
    <w:rsid w:val="00CF0E40"/>
    <w:rsid w:val="00D14994"/>
    <w:rsid w:val="00D15A99"/>
    <w:rsid w:val="00DA474F"/>
    <w:rsid w:val="00DF24EC"/>
    <w:rsid w:val="00E001DF"/>
    <w:rsid w:val="00E54AC5"/>
    <w:rsid w:val="00E655E9"/>
    <w:rsid w:val="00E6640A"/>
    <w:rsid w:val="00E71E40"/>
    <w:rsid w:val="00E90959"/>
    <w:rsid w:val="00E90D7C"/>
    <w:rsid w:val="00ED2F5A"/>
    <w:rsid w:val="00F03D5D"/>
    <w:rsid w:val="00F23E7B"/>
    <w:rsid w:val="00F342C3"/>
    <w:rsid w:val="00F53BD5"/>
    <w:rsid w:val="00FB0833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118D42"/>
  <w15:chartTrackingRefBased/>
  <w15:docId w15:val="{4462AA14-2D20-47D3-9A4D-ECC5B012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863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305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305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305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305A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E110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25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A305A8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character" w:customStyle="1" w:styleId="30">
    <w:name w:val="标题 3 字符"/>
    <w:basedOn w:val="a0"/>
    <w:link w:val="3"/>
    <w:uiPriority w:val="9"/>
    <w:rsid w:val="00A305A8"/>
    <w:rPr>
      <w:b/>
      <w:bCs/>
      <w:sz w:val="32"/>
      <w:szCs w:val="32"/>
      <w14:ligatures w14:val="none"/>
    </w:rPr>
  </w:style>
  <w:style w:type="character" w:customStyle="1" w:styleId="40">
    <w:name w:val="标题 4 字符"/>
    <w:basedOn w:val="a0"/>
    <w:link w:val="4"/>
    <w:uiPriority w:val="9"/>
    <w:rsid w:val="00A305A8"/>
    <w:rPr>
      <w:rFonts w:asciiTheme="majorHAnsi" w:eastAsiaTheme="majorEastAsia" w:hAnsiTheme="majorHAnsi" w:cstheme="majorBidi"/>
      <w:b/>
      <w:bCs/>
      <w:sz w:val="28"/>
      <w:szCs w:val="28"/>
      <w14:ligatures w14:val="none"/>
    </w:rPr>
  </w:style>
  <w:style w:type="character" w:customStyle="1" w:styleId="10">
    <w:name w:val="标题 1 字符"/>
    <w:basedOn w:val="a0"/>
    <w:link w:val="1"/>
    <w:uiPriority w:val="9"/>
    <w:rsid w:val="00A305A8"/>
    <w:rPr>
      <w:b/>
      <w:bCs/>
      <w:kern w:val="44"/>
      <w:sz w:val="44"/>
      <w:szCs w:val="44"/>
      <w14:ligatures w14:val="none"/>
    </w:rPr>
  </w:style>
  <w:style w:type="paragraph" w:styleId="a4">
    <w:name w:val="Subtitle"/>
    <w:basedOn w:val="a"/>
    <w:next w:val="a"/>
    <w:link w:val="a5"/>
    <w:uiPriority w:val="11"/>
    <w:qFormat/>
    <w:rsid w:val="00A305A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5">
    <w:name w:val="副标题 字符"/>
    <w:basedOn w:val="a0"/>
    <w:link w:val="a4"/>
    <w:uiPriority w:val="11"/>
    <w:rsid w:val="00A305A8"/>
    <w:rPr>
      <w:b/>
      <w:bCs/>
      <w:kern w:val="28"/>
      <w:sz w:val="32"/>
      <w:szCs w:val="32"/>
      <w14:ligatures w14:val="none"/>
    </w:rPr>
  </w:style>
  <w:style w:type="character" w:customStyle="1" w:styleId="50">
    <w:name w:val="标题 5 字符"/>
    <w:basedOn w:val="a0"/>
    <w:link w:val="5"/>
    <w:uiPriority w:val="9"/>
    <w:rsid w:val="001E1107"/>
    <w:rPr>
      <w:b/>
      <w:bCs/>
      <w:sz w:val="28"/>
      <w:szCs w:val="28"/>
      <w14:ligatures w14:val="none"/>
    </w:rPr>
  </w:style>
  <w:style w:type="paragraph" w:styleId="a6">
    <w:name w:val="header"/>
    <w:basedOn w:val="a"/>
    <w:link w:val="a7"/>
    <w:uiPriority w:val="99"/>
    <w:unhideWhenUsed/>
    <w:rsid w:val="001535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53533"/>
    <w:rPr>
      <w:sz w:val="18"/>
      <w:szCs w:val="18"/>
      <w14:ligatures w14:val="none"/>
    </w:rPr>
  </w:style>
  <w:style w:type="paragraph" w:styleId="a8">
    <w:name w:val="footer"/>
    <w:basedOn w:val="a"/>
    <w:link w:val="a9"/>
    <w:uiPriority w:val="99"/>
    <w:unhideWhenUsed/>
    <w:rsid w:val="001535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53533"/>
    <w:rPr>
      <w:sz w:val="18"/>
      <w:szCs w:val="18"/>
      <w14:ligatures w14:val="none"/>
    </w:rPr>
  </w:style>
  <w:style w:type="character" w:styleId="aa">
    <w:name w:val="Hyperlink"/>
    <w:basedOn w:val="a0"/>
    <w:uiPriority w:val="99"/>
    <w:unhideWhenUsed/>
    <w:rsid w:val="009B1D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B1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m.cq-p.com.cn:8060/npserver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192.168.76.106:8060/npserver/index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20</Pages>
  <Words>2213</Words>
  <Characters>2856</Characters>
  <Application>Microsoft Office Word</Application>
  <DocSecurity>0</DocSecurity>
  <Lines>357</Lines>
  <Paragraphs>316</Paragraphs>
  <ScaleCrop>false</ScaleCrop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艳龙</dc:creator>
  <cp:keywords/>
  <dc:description/>
  <cp:lastModifiedBy>艳龙 付</cp:lastModifiedBy>
  <cp:revision>195</cp:revision>
  <dcterms:created xsi:type="dcterms:W3CDTF">2023-03-16T05:56:00Z</dcterms:created>
  <dcterms:modified xsi:type="dcterms:W3CDTF">2025-05-21T09:10:00Z</dcterms:modified>
</cp:coreProperties>
</file>